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E6" w:rsidRDefault="00C60DF5">
      <w:pPr>
        <w:spacing w:afterLines="50" w:after="120"/>
        <w:jc w:val="center"/>
        <w:rPr>
          <w:rFonts w:asciiTheme="minorHAnsi" w:eastAsia="Times New Roman" w:hAnsiTheme="minorHAnsi" w:cstheme="minorHAnsi"/>
          <w:b/>
          <w:bCs/>
        </w:rPr>
      </w:pPr>
      <w:bookmarkStart w:id="0" w:name="_GoBack"/>
      <w:bookmarkEnd w:id="0"/>
      <w:r>
        <w:rPr>
          <w:rFonts w:asciiTheme="minorHAnsi" w:eastAsia="Times New Roman" w:hAnsiTheme="minorHAnsi" w:cstheme="minorHAnsi"/>
          <w:b/>
          <w:bCs/>
        </w:rPr>
        <w:t>ΕΠΙΤΡΟΠΗ ΚΡΑΤΙΚΩΝ ΛΟΓΟΤΕΧΝΙΚΩΝ ΒΡΑΒΕΙΩΝ</w:t>
      </w:r>
    </w:p>
    <w:p w:rsidR="00176EE6" w:rsidRDefault="00C60DF5">
      <w:pPr>
        <w:spacing w:afterLines="100" w:after="240"/>
        <w:jc w:val="center"/>
        <w:rPr>
          <w:rFonts w:asciiTheme="minorHAnsi" w:eastAsia="Times New Roman" w:hAnsiTheme="minorHAnsi" w:cstheme="minorHAnsi"/>
          <w:b/>
          <w:bCs/>
        </w:rPr>
      </w:pPr>
      <w:r>
        <w:rPr>
          <w:rFonts w:asciiTheme="minorHAnsi" w:eastAsia="Times New Roman" w:hAnsiTheme="minorHAnsi" w:cstheme="minorHAnsi"/>
          <w:b/>
          <w:bCs/>
        </w:rPr>
        <w:t>ΚΡΑΤΙΚΑ ΒΡΑΒΕΙΑ 2020 ΓΙΑ ΤΟ ΕΚΔΟΤΙΚΟ ΕΤΟΣ 2019</w:t>
      </w:r>
    </w:p>
    <w:p w:rsidR="00176EE6" w:rsidRDefault="00C60DF5">
      <w:pPr>
        <w:jc w:val="center"/>
        <w:rPr>
          <w:rFonts w:asciiTheme="minorHAnsi" w:eastAsia="Times New Roman" w:hAnsiTheme="minorHAnsi" w:cstheme="minorHAnsi"/>
          <w:b/>
          <w:bCs/>
          <w:u w:val="single"/>
        </w:rPr>
      </w:pPr>
      <w:r>
        <w:rPr>
          <w:rFonts w:asciiTheme="minorHAnsi" w:eastAsia="Times New Roman" w:hAnsiTheme="minorHAnsi" w:cstheme="minorHAnsi"/>
          <w:b/>
          <w:bCs/>
          <w:u w:val="single"/>
        </w:rPr>
        <w:t>ΣΚΕΠΤΙΚΟ ΒΡΑΒΕΥΣΗΣ</w:t>
      </w:r>
    </w:p>
    <w:p w:rsidR="00176EE6" w:rsidRDefault="00176EE6">
      <w:pPr>
        <w:spacing w:line="360" w:lineRule="auto"/>
        <w:jc w:val="center"/>
        <w:rPr>
          <w:rFonts w:asciiTheme="minorHAnsi" w:eastAsia="Times New Roman" w:hAnsiTheme="minorHAnsi" w:cstheme="minorHAnsi"/>
          <w:b/>
          <w:bCs/>
          <w:u w:val="single"/>
        </w:rPr>
      </w:pPr>
    </w:p>
    <w:p w:rsidR="00176EE6" w:rsidRDefault="00C60DF5">
      <w:pPr>
        <w:spacing w:afterLines="100" w:after="240" w:line="360" w:lineRule="auto"/>
        <w:jc w:val="both"/>
        <w:rPr>
          <w:rFonts w:asciiTheme="minorHAnsi" w:eastAsia="Times New Roman" w:hAnsiTheme="minorHAnsi" w:cstheme="minorHAnsi"/>
          <w:bCs/>
        </w:rPr>
      </w:pPr>
      <w:r>
        <w:rPr>
          <w:rFonts w:asciiTheme="minorHAnsi" w:eastAsia="Times New Roman" w:hAnsiTheme="minorHAnsi" w:cstheme="minorHAnsi"/>
          <w:bCs/>
        </w:rPr>
        <w:t>Στη συνεδρίαση της 7</w:t>
      </w:r>
      <w:r>
        <w:rPr>
          <w:rFonts w:asciiTheme="minorHAnsi" w:eastAsia="Times New Roman" w:hAnsiTheme="minorHAnsi" w:cstheme="minorHAnsi"/>
          <w:bCs/>
          <w:vertAlign w:val="superscript"/>
        </w:rPr>
        <w:t>ης</w:t>
      </w:r>
      <w:r>
        <w:rPr>
          <w:rFonts w:asciiTheme="minorHAnsi" w:eastAsia="Times New Roman" w:hAnsiTheme="minorHAnsi" w:cstheme="minorHAnsi"/>
          <w:bCs/>
        </w:rPr>
        <w:t xml:space="preserve"> Ιουλίου 2021, η Επιτροπή Απονομής Κρατικών Λογοτεχνικών Βραβείων 2020 για το έτος 2019, κατέληξε στις εξής αποφάσεις:</w:t>
      </w:r>
    </w:p>
    <w:p w:rsidR="00176EE6" w:rsidRDefault="00C60DF5">
      <w:pPr>
        <w:spacing w:afterLines="50" w:after="120" w:line="360" w:lineRule="auto"/>
        <w:jc w:val="both"/>
        <w:rPr>
          <w:rFonts w:asciiTheme="minorHAnsi" w:eastAsia="Times New Roman" w:hAnsiTheme="minorHAnsi" w:cstheme="minorHAnsi"/>
          <w:bCs/>
        </w:rPr>
      </w:pPr>
      <w:r>
        <w:rPr>
          <w:rFonts w:asciiTheme="minorHAnsi" w:eastAsia="Times New Roman" w:hAnsiTheme="minorHAnsi" w:cstheme="minorHAnsi"/>
          <w:bCs/>
        </w:rPr>
        <w:t xml:space="preserve">Το </w:t>
      </w:r>
      <w:r>
        <w:rPr>
          <w:rFonts w:asciiTheme="minorHAnsi" w:eastAsia="Times New Roman" w:hAnsiTheme="minorHAnsi" w:cstheme="minorHAnsi"/>
          <w:b/>
          <w:bCs/>
        </w:rPr>
        <w:t>Μεγάλο Βραβείο Γραμμάτων</w:t>
      </w:r>
      <w:r>
        <w:rPr>
          <w:rFonts w:asciiTheme="minorHAnsi" w:eastAsia="Times New Roman" w:hAnsiTheme="minorHAnsi" w:cstheme="minorHAnsi"/>
          <w:bCs/>
        </w:rPr>
        <w:t xml:space="preserve"> απονέμεται στην </w:t>
      </w:r>
      <w:r>
        <w:rPr>
          <w:rFonts w:asciiTheme="minorHAnsi" w:eastAsia="Times New Roman" w:hAnsiTheme="minorHAnsi" w:cstheme="minorHAnsi"/>
          <w:b/>
          <w:bCs/>
        </w:rPr>
        <w:t xml:space="preserve">Τζένη Μαστοράκη </w:t>
      </w:r>
      <w:r>
        <w:rPr>
          <w:rFonts w:asciiTheme="minorHAnsi" w:eastAsia="Times New Roman" w:hAnsiTheme="minorHAnsi" w:cstheme="minorHAnsi"/>
          <w:bCs/>
        </w:rPr>
        <w:t>για τη συνολική προσφορά του έργου της στα γράμματα.</w:t>
      </w:r>
    </w:p>
    <w:p w:rsidR="00176EE6" w:rsidRDefault="00C60DF5">
      <w:pPr>
        <w:spacing w:line="360" w:lineRule="auto"/>
        <w:jc w:val="both"/>
        <w:rPr>
          <w:rFonts w:asciiTheme="minorHAnsi" w:hAnsiTheme="minorHAnsi" w:cstheme="minorHAnsi"/>
        </w:rPr>
      </w:pPr>
      <w:r>
        <w:rPr>
          <w:rFonts w:asciiTheme="minorHAnsi" w:hAnsiTheme="minorHAnsi" w:cstheme="minorHAnsi"/>
        </w:rPr>
        <w:t>Η Τζένη Μαστοράκη γεννήθηκε στην Αθήνα το 1949. Σπούδασε βυζαντινή και μεσαιωνική φιλολογία στο Εθνικό και Καποδιστριακό Πανεπιστήμιο Αθηνών. Στην</w:t>
      </w:r>
      <w:r>
        <w:rPr>
          <w:rFonts w:asciiTheme="minorHAnsi" w:hAnsiTheme="minorHAnsi" w:cstheme="minorHAnsi"/>
        </w:rPr>
        <w:t xml:space="preserve"> ποίηση πρωτοεμφανίστηκε το 1971 με ποιήματα υπό τον γενικό τίτλο «Το συναξάρι της αγίας νιότης» δημοσιευμένα στην </w:t>
      </w:r>
      <w:r>
        <w:rPr>
          <w:rFonts w:asciiTheme="minorHAnsi" w:hAnsiTheme="minorHAnsi" w:cstheme="minorHAnsi"/>
          <w:i/>
          <w:iCs/>
        </w:rPr>
        <w:t>Ποιητική</w:t>
      </w:r>
      <w:r>
        <w:rPr>
          <w:rFonts w:asciiTheme="minorHAnsi" w:hAnsiTheme="minorHAnsi" w:cstheme="minorHAnsi"/>
        </w:rPr>
        <w:t xml:space="preserve"> </w:t>
      </w:r>
      <w:proofErr w:type="spellStart"/>
      <w:r>
        <w:rPr>
          <w:rFonts w:asciiTheme="minorHAnsi" w:hAnsiTheme="minorHAnsi" w:cstheme="minorHAnsi"/>
          <w:i/>
          <w:iCs/>
        </w:rPr>
        <w:t>Αντι</w:t>
      </w:r>
      <w:proofErr w:type="spellEnd"/>
      <w:r>
        <w:rPr>
          <w:rFonts w:asciiTheme="minorHAnsi" w:hAnsiTheme="minorHAnsi" w:cstheme="minorHAnsi"/>
          <w:i/>
          <w:iCs/>
        </w:rPr>
        <w:t>-ανθολογία</w:t>
      </w:r>
      <w:r>
        <w:rPr>
          <w:rFonts w:asciiTheme="minorHAnsi" w:hAnsiTheme="minorHAnsi" w:cstheme="minorHAnsi"/>
        </w:rPr>
        <w:t xml:space="preserve"> του Δημήτρη </w:t>
      </w:r>
      <w:proofErr w:type="spellStart"/>
      <w:r>
        <w:rPr>
          <w:rFonts w:asciiTheme="minorHAnsi" w:hAnsiTheme="minorHAnsi" w:cstheme="minorHAnsi"/>
        </w:rPr>
        <w:t>Ιατρόπουλου</w:t>
      </w:r>
      <w:proofErr w:type="spellEnd"/>
      <w:r>
        <w:rPr>
          <w:rFonts w:asciiTheme="minorHAnsi" w:hAnsiTheme="minorHAnsi" w:cstheme="minorHAnsi"/>
        </w:rPr>
        <w:t xml:space="preserve">. Ένα χρόνο μετά εξέδωσε το πρώτο της βιβλίο ποίησης, με τίτλο </w:t>
      </w:r>
      <w:r>
        <w:rPr>
          <w:rFonts w:asciiTheme="minorHAnsi" w:hAnsiTheme="minorHAnsi" w:cstheme="minorHAnsi"/>
          <w:i/>
          <w:iCs/>
        </w:rPr>
        <w:t>Διόδια</w:t>
      </w:r>
      <w:r>
        <w:rPr>
          <w:rFonts w:asciiTheme="minorHAnsi" w:hAnsiTheme="minorHAnsi" w:cstheme="minorHAnsi"/>
        </w:rPr>
        <w:t xml:space="preserve"> (Κέδρος 1972). Ακολούθησ</w:t>
      </w:r>
      <w:r>
        <w:rPr>
          <w:rFonts w:asciiTheme="minorHAnsi" w:hAnsiTheme="minorHAnsi" w:cstheme="minorHAnsi"/>
        </w:rPr>
        <w:t xml:space="preserve">αν τα βιβλία </w:t>
      </w:r>
      <w:r>
        <w:rPr>
          <w:rFonts w:asciiTheme="minorHAnsi" w:hAnsiTheme="minorHAnsi" w:cstheme="minorHAnsi"/>
          <w:i/>
          <w:iCs/>
        </w:rPr>
        <w:t>Το σόι</w:t>
      </w:r>
      <w:r>
        <w:rPr>
          <w:rFonts w:asciiTheme="minorHAnsi" w:hAnsiTheme="minorHAnsi" w:cstheme="minorHAnsi"/>
        </w:rPr>
        <w:t xml:space="preserve"> (Κέδρος 1978), </w:t>
      </w:r>
      <w:r>
        <w:rPr>
          <w:rFonts w:asciiTheme="minorHAnsi" w:hAnsiTheme="minorHAnsi" w:cstheme="minorHAnsi"/>
          <w:i/>
          <w:iCs/>
        </w:rPr>
        <w:t>Ιστορίες για τα βαθιά</w:t>
      </w:r>
      <w:r>
        <w:rPr>
          <w:rFonts w:asciiTheme="minorHAnsi" w:hAnsiTheme="minorHAnsi" w:cstheme="minorHAnsi"/>
        </w:rPr>
        <w:t xml:space="preserve"> (Κέδρος 1983) και </w:t>
      </w:r>
      <w:r>
        <w:rPr>
          <w:rFonts w:asciiTheme="minorHAnsi" w:hAnsiTheme="minorHAnsi" w:cstheme="minorHAnsi"/>
          <w:i/>
          <w:iCs/>
        </w:rPr>
        <w:t>Μ’ ένα στεφάνι φως</w:t>
      </w:r>
      <w:r>
        <w:rPr>
          <w:rFonts w:asciiTheme="minorHAnsi" w:hAnsiTheme="minorHAnsi" w:cstheme="minorHAnsi"/>
        </w:rPr>
        <w:t xml:space="preserve"> (Κέδρος 1989), καθώς και ποιήματα εκτός βιβλίων δημοσιευμένα σε διάφορα έντυπα. Για το ποιητικό της έργο έχουν γραφτεί κριτικές, μελέτες και διατριβές στην Ελλάδα</w:t>
      </w:r>
      <w:r>
        <w:rPr>
          <w:rFonts w:asciiTheme="minorHAnsi" w:hAnsiTheme="minorHAnsi" w:cstheme="minorHAnsi"/>
        </w:rPr>
        <w:t xml:space="preserve"> και στο εξωτερικό. Η ίδια έχει τιμήσει τη γραφή ποιητών και ποιητριών όπως οι Διονύσιος Σολωμός, Κ. Γ. Καρυωτάκης, Κώστας Βάρναλης, Γιάννης Ρίτσος, Μανόλης Αναγνωστάκης, Άρης Αλεξάνδρου, Γιάννης Κοντός, Ρένα Χατζηδάκη, με πρωτότυπα κείμενα, στα οποία διαφ</w:t>
      </w:r>
      <w:r>
        <w:rPr>
          <w:rFonts w:asciiTheme="minorHAnsi" w:hAnsiTheme="minorHAnsi" w:cstheme="minorHAnsi"/>
        </w:rPr>
        <w:t>αίνεται η άρρηκτη σχέση γραφής και ανάγνωσης και η βιωματική εμπλοκή της με τη γλώσσα, την ιστορία και τη λογοτεχνία. Ποιήματά της Μαστοράκη μεταφράστηκαν στα αγγλικά, τα γερμανικά και τα γαλλικά και έχουν δημοσιευτεί σε ξενόγλωσσες εκδόσεις.</w:t>
      </w:r>
    </w:p>
    <w:p w:rsidR="00176EE6" w:rsidRDefault="00C60DF5">
      <w:pPr>
        <w:spacing w:line="360" w:lineRule="auto"/>
        <w:jc w:val="both"/>
        <w:rPr>
          <w:rFonts w:asciiTheme="minorHAnsi" w:hAnsiTheme="minorHAnsi" w:cstheme="minorHAnsi"/>
        </w:rPr>
      </w:pPr>
      <w:r>
        <w:rPr>
          <w:rFonts w:asciiTheme="minorHAnsi" w:hAnsiTheme="minorHAnsi" w:cstheme="minorHAnsi"/>
        </w:rPr>
        <w:t xml:space="preserve">Πέρα από την </w:t>
      </w:r>
      <w:r>
        <w:rPr>
          <w:rFonts w:asciiTheme="minorHAnsi" w:hAnsiTheme="minorHAnsi" w:cstheme="minorHAnsi"/>
        </w:rPr>
        <w:t>ποιητική συμβολή της, η Τζένη Μαστοράκη, από τη μεταπολίτευση έως σήμερα, συνεχίζει να συμβάλλει στα γράμματα παραδίδοντας ελληνικές μεταφράσεις που έχουν συζητηθεί και αποτελέσει σημεία αναφοράς για τη γλωσσική τους διαύγεια και ακρίβεια και για το ξεχωρι</w:t>
      </w:r>
      <w:r>
        <w:rPr>
          <w:rFonts w:asciiTheme="minorHAnsi" w:hAnsiTheme="minorHAnsi" w:cstheme="minorHAnsi"/>
        </w:rPr>
        <w:t xml:space="preserve">στό τους αισθητικό αποτύπωμα. Το μεταφραστικό της έργο στο σύνολό του, τόσο στη μυθοπλασία όσο και στο θέατρο, είναι εκτενές και πλούσιο. </w:t>
      </w:r>
      <w:r>
        <w:rPr>
          <w:rFonts w:asciiTheme="minorHAnsi" w:hAnsiTheme="minorHAnsi" w:cstheme="minorHAnsi"/>
        </w:rPr>
        <w:t xml:space="preserve">               </w:t>
      </w:r>
      <w:r>
        <w:rPr>
          <w:rFonts w:asciiTheme="minorHAnsi" w:hAnsiTheme="minorHAnsi" w:cstheme="minorHAnsi"/>
        </w:rPr>
        <w:t xml:space="preserve">Η Μαστοράκη αναμετρήθηκε κάθε φορά με απαιτητικά κείμενα σπουδαίων και ετερόκλητων συγγραφέων όπως οι </w:t>
      </w:r>
      <w:proofErr w:type="spellStart"/>
      <w:r>
        <w:rPr>
          <w:rFonts w:asciiTheme="minorHAnsi" w:hAnsiTheme="minorHAnsi" w:cstheme="minorHAnsi"/>
        </w:rPr>
        <w:t>E</w:t>
      </w:r>
      <w:r>
        <w:rPr>
          <w:rFonts w:asciiTheme="minorHAnsi" w:hAnsiTheme="minorHAnsi" w:cstheme="minorHAnsi"/>
        </w:rPr>
        <w:t>lias</w:t>
      </w:r>
      <w:proofErr w:type="spellEnd"/>
      <w:r>
        <w:rPr>
          <w:rFonts w:asciiTheme="minorHAnsi" w:hAnsiTheme="minorHAnsi" w:cstheme="minorHAnsi"/>
        </w:rPr>
        <w:t xml:space="preserve"> </w:t>
      </w:r>
      <w:proofErr w:type="spellStart"/>
      <w:r>
        <w:rPr>
          <w:rFonts w:asciiTheme="minorHAnsi" w:hAnsiTheme="minorHAnsi" w:cstheme="minorHAnsi"/>
        </w:rPr>
        <w:t>Canetti</w:t>
      </w:r>
      <w:proofErr w:type="spellEnd"/>
      <w:r>
        <w:rPr>
          <w:rFonts w:asciiTheme="minorHAnsi" w:hAnsiTheme="minorHAnsi" w:cstheme="minorHAnsi"/>
        </w:rPr>
        <w:t xml:space="preserve">, J. D. </w:t>
      </w:r>
      <w:proofErr w:type="spellStart"/>
      <w:r>
        <w:rPr>
          <w:rFonts w:asciiTheme="minorHAnsi" w:hAnsiTheme="minorHAnsi" w:cstheme="minorHAnsi"/>
        </w:rPr>
        <w:t>Salinger</w:t>
      </w:r>
      <w:proofErr w:type="spellEnd"/>
      <w:r>
        <w:rPr>
          <w:rFonts w:asciiTheme="minorHAnsi" w:hAnsiTheme="minorHAnsi" w:cstheme="minorHAnsi"/>
        </w:rPr>
        <w:t xml:space="preserve">, </w:t>
      </w:r>
      <w:proofErr w:type="spellStart"/>
      <w:r>
        <w:rPr>
          <w:rFonts w:asciiTheme="minorHAnsi" w:hAnsiTheme="minorHAnsi" w:cstheme="minorHAnsi"/>
        </w:rPr>
        <w:t>Carson</w:t>
      </w:r>
      <w:proofErr w:type="spellEnd"/>
      <w:r>
        <w:rPr>
          <w:rFonts w:asciiTheme="minorHAnsi" w:hAnsiTheme="minorHAnsi" w:cstheme="minorHAnsi"/>
        </w:rPr>
        <w:t xml:space="preserve"> </w:t>
      </w:r>
      <w:proofErr w:type="spellStart"/>
      <w:r>
        <w:rPr>
          <w:rFonts w:asciiTheme="minorHAnsi" w:hAnsiTheme="minorHAnsi" w:cstheme="minorHAnsi"/>
        </w:rPr>
        <w:t>McCullers</w:t>
      </w:r>
      <w:proofErr w:type="spellEnd"/>
      <w:r>
        <w:rPr>
          <w:rFonts w:asciiTheme="minorHAnsi" w:hAnsiTheme="minorHAnsi" w:cstheme="minorHAnsi"/>
        </w:rPr>
        <w:t xml:space="preserve">, </w:t>
      </w:r>
      <w:proofErr w:type="spellStart"/>
      <w:r>
        <w:rPr>
          <w:rFonts w:asciiTheme="minorHAnsi" w:hAnsiTheme="minorHAnsi" w:cstheme="minorHAnsi"/>
        </w:rPr>
        <w:t>Edgar</w:t>
      </w:r>
      <w:proofErr w:type="spellEnd"/>
      <w:r>
        <w:rPr>
          <w:rFonts w:asciiTheme="minorHAnsi" w:hAnsiTheme="minorHAnsi" w:cstheme="minorHAnsi"/>
        </w:rPr>
        <w:t xml:space="preserve"> </w:t>
      </w:r>
      <w:proofErr w:type="spellStart"/>
      <w:r>
        <w:rPr>
          <w:rFonts w:asciiTheme="minorHAnsi" w:hAnsiTheme="minorHAnsi" w:cstheme="minorHAnsi"/>
        </w:rPr>
        <w:t>Allan</w:t>
      </w:r>
      <w:proofErr w:type="spellEnd"/>
      <w:r>
        <w:rPr>
          <w:rFonts w:asciiTheme="minorHAnsi" w:hAnsiTheme="minorHAnsi" w:cstheme="minorHAnsi"/>
        </w:rPr>
        <w:t xml:space="preserve"> </w:t>
      </w:r>
      <w:proofErr w:type="spellStart"/>
      <w:r>
        <w:rPr>
          <w:rFonts w:asciiTheme="minorHAnsi" w:hAnsiTheme="minorHAnsi" w:cstheme="minorHAnsi"/>
        </w:rPr>
        <w:t>Poe</w:t>
      </w:r>
      <w:proofErr w:type="spellEnd"/>
      <w:r>
        <w:rPr>
          <w:rFonts w:asciiTheme="minorHAnsi" w:hAnsiTheme="minorHAnsi" w:cstheme="minorHAnsi"/>
        </w:rPr>
        <w:t xml:space="preserve">, </w:t>
      </w:r>
      <w:proofErr w:type="spellStart"/>
      <w:r>
        <w:rPr>
          <w:rFonts w:asciiTheme="minorHAnsi" w:hAnsiTheme="minorHAnsi" w:cstheme="minorHAnsi"/>
        </w:rPr>
        <w:t>Harold</w:t>
      </w:r>
      <w:proofErr w:type="spellEnd"/>
      <w:r>
        <w:rPr>
          <w:rFonts w:asciiTheme="minorHAnsi" w:hAnsiTheme="minorHAnsi" w:cstheme="minorHAnsi"/>
        </w:rPr>
        <w:t xml:space="preserve"> </w:t>
      </w:r>
      <w:proofErr w:type="spellStart"/>
      <w:r>
        <w:rPr>
          <w:rFonts w:asciiTheme="minorHAnsi" w:hAnsiTheme="minorHAnsi" w:cstheme="minorHAnsi"/>
        </w:rPr>
        <w:t>Pinter</w:t>
      </w:r>
      <w:proofErr w:type="spellEnd"/>
      <w:r>
        <w:rPr>
          <w:rFonts w:asciiTheme="minorHAnsi" w:hAnsiTheme="minorHAnsi" w:cstheme="minorHAnsi"/>
        </w:rPr>
        <w:t xml:space="preserve">, </w:t>
      </w:r>
      <w:proofErr w:type="spellStart"/>
      <w:r>
        <w:rPr>
          <w:rFonts w:asciiTheme="minorHAnsi" w:hAnsiTheme="minorHAnsi" w:cstheme="minorHAnsi"/>
        </w:rPr>
        <w:t>Sarah</w:t>
      </w:r>
      <w:proofErr w:type="spellEnd"/>
      <w:r>
        <w:rPr>
          <w:rFonts w:asciiTheme="minorHAnsi" w:hAnsiTheme="minorHAnsi" w:cstheme="minorHAnsi"/>
        </w:rPr>
        <w:t xml:space="preserve"> </w:t>
      </w:r>
      <w:proofErr w:type="spellStart"/>
      <w:r>
        <w:rPr>
          <w:rFonts w:asciiTheme="minorHAnsi" w:hAnsiTheme="minorHAnsi" w:cstheme="minorHAnsi"/>
        </w:rPr>
        <w:t>Kane</w:t>
      </w:r>
      <w:proofErr w:type="spellEnd"/>
      <w:r>
        <w:rPr>
          <w:rFonts w:asciiTheme="minorHAnsi" w:hAnsiTheme="minorHAnsi" w:cstheme="minorHAnsi"/>
        </w:rPr>
        <w:t xml:space="preserve">, Αδελφοί </w:t>
      </w:r>
      <w:proofErr w:type="spellStart"/>
      <w:r>
        <w:rPr>
          <w:rFonts w:asciiTheme="minorHAnsi" w:hAnsiTheme="minorHAnsi" w:cstheme="minorHAnsi"/>
        </w:rPr>
        <w:t>Γκριμ</w:t>
      </w:r>
      <w:proofErr w:type="spellEnd"/>
      <w:r>
        <w:rPr>
          <w:rFonts w:asciiTheme="minorHAnsi" w:hAnsiTheme="minorHAnsi" w:cstheme="minorHAnsi"/>
        </w:rPr>
        <w:t xml:space="preserve">, </w:t>
      </w:r>
      <w:proofErr w:type="spellStart"/>
      <w:r>
        <w:rPr>
          <w:rFonts w:asciiTheme="minorHAnsi" w:hAnsiTheme="minorHAnsi" w:cstheme="minorHAnsi"/>
        </w:rPr>
        <w:t>Upton</w:t>
      </w:r>
      <w:proofErr w:type="spellEnd"/>
      <w:r>
        <w:rPr>
          <w:rFonts w:asciiTheme="minorHAnsi" w:hAnsiTheme="minorHAnsi" w:cstheme="minorHAnsi"/>
        </w:rPr>
        <w:t xml:space="preserve"> </w:t>
      </w:r>
      <w:proofErr w:type="spellStart"/>
      <w:r>
        <w:rPr>
          <w:rFonts w:asciiTheme="minorHAnsi" w:hAnsiTheme="minorHAnsi" w:cstheme="minorHAnsi"/>
        </w:rPr>
        <w:t>Sinclair</w:t>
      </w:r>
      <w:proofErr w:type="spellEnd"/>
      <w:r>
        <w:rPr>
          <w:rFonts w:asciiTheme="minorHAnsi" w:hAnsiTheme="minorHAnsi" w:cstheme="minorHAnsi"/>
        </w:rPr>
        <w:t xml:space="preserve">, </w:t>
      </w:r>
      <w:proofErr w:type="spellStart"/>
      <w:r>
        <w:rPr>
          <w:rFonts w:asciiTheme="minorHAnsi" w:hAnsiTheme="minorHAnsi" w:cstheme="minorHAnsi"/>
        </w:rPr>
        <w:t>Lewis</w:t>
      </w:r>
      <w:proofErr w:type="spellEnd"/>
      <w:r>
        <w:rPr>
          <w:rFonts w:asciiTheme="minorHAnsi" w:hAnsiTheme="minorHAnsi" w:cstheme="minorHAnsi"/>
        </w:rPr>
        <w:t xml:space="preserve"> </w:t>
      </w:r>
      <w:proofErr w:type="spellStart"/>
      <w:r>
        <w:rPr>
          <w:rFonts w:asciiTheme="minorHAnsi" w:hAnsiTheme="minorHAnsi" w:cstheme="minorHAnsi"/>
        </w:rPr>
        <w:t>Carroll</w:t>
      </w:r>
      <w:proofErr w:type="spellEnd"/>
      <w:r>
        <w:rPr>
          <w:rFonts w:asciiTheme="minorHAnsi" w:hAnsiTheme="minorHAnsi" w:cstheme="minorHAnsi"/>
        </w:rPr>
        <w:t xml:space="preserve">, </w:t>
      </w:r>
      <w:proofErr w:type="spellStart"/>
      <w:r>
        <w:rPr>
          <w:rFonts w:asciiTheme="minorHAnsi" w:hAnsiTheme="minorHAnsi" w:cstheme="minorHAnsi"/>
        </w:rPr>
        <w:t>Heinrich</w:t>
      </w:r>
      <w:proofErr w:type="spellEnd"/>
      <w:r>
        <w:rPr>
          <w:rFonts w:asciiTheme="minorHAnsi" w:hAnsiTheme="minorHAnsi" w:cstheme="minorHAnsi"/>
        </w:rPr>
        <w:t xml:space="preserve"> </w:t>
      </w:r>
      <w:proofErr w:type="spellStart"/>
      <w:r>
        <w:rPr>
          <w:rFonts w:asciiTheme="minorHAnsi" w:hAnsiTheme="minorHAnsi" w:cstheme="minorHAnsi"/>
        </w:rPr>
        <w:t>Böll</w:t>
      </w:r>
      <w:proofErr w:type="spellEnd"/>
      <w:r>
        <w:rPr>
          <w:rFonts w:asciiTheme="minorHAnsi" w:hAnsiTheme="minorHAnsi" w:cstheme="minorHAnsi"/>
        </w:rPr>
        <w:t xml:space="preserve"> (Χάινριχ Μπελ), </w:t>
      </w:r>
      <w:proofErr w:type="spellStart"/>
      <w:r>
        <w:rPr>
          <w:rFonts w:asciiTheme="minorHAnsi" w:hAnsiTheme="minorHAnsi" w:cstheme="minorHAnsi"/>
        </w:rPr>
        <w:t>Heinrich</w:t>
      </w:r>
      <w:proofErr w:type="spellEnd"/>
      <w:r>
        <w:rPr>
          <w:rFonts w:asciiTheme="minorHAnsi" w:hAnsiTheme="minorHAnsi" w:cstheme="minorHAnsi"/>
        </w:rPr>
        <w:t xml:space="preserve"> </w:t>
      </w:r>
      <w:proofErr w:type="spellStart"/>
      <w:r>
        <w:rPr>
          <w:rFonts w:asciiTheme="minorHAnsi" w:hAnsiTheme="minorHAnsi" w:cstheme="minorHAnsi"/>
        </w:rPr>
        <w:t>von</w:t>
      </w:r>
      <w:proofErr w:type="spellEnd"/>
      <w:r>
        <w:rPr>
          <w:rFonts w:asciiTheme="minorHAnsi" w:hAnsiTheme="minorHAnsi" w:cstheme="minorHAnsi"/>
        </w:rPr>
        <w:t xml:space="preserve"> </w:t>
      </w:r>
      <w:proofErr w:type="spellStart"/>
      <w:r>
        <w:rPr>
          <w:rFonts w:asciiTheme="minorHAnsi" w:hAnsiTheme="minorHAnsi" w:cstheme="minorHAnsi"/>
        </w:rPr>
        <w:t>Kleist</w:t>
      </w:r>
      <w:proofErr w:type="spellEnd"/>
      <w:r>
        <w:rPr>
          <w:rFonts w:asciiTheme="minorHAnsi" w:hAnsiTheme="minorHAnsi" w:cstheme="minorHAnsi"/>
        </w:rPr>
        <w:t xml:space="preserve">, </w:t>
      </w:r>
      <w:proofErr w:type="spellStart"/>
      <w:r>
        <w:rPr>
          <w:rFonts w:asciiTheme="minorHAnsi" w:hAnsiTheme="minorHAnsi" w:cstheme="minorHAnsi"/>
        </w:rPr>
        <w:t>Federico</w:t>
      </w:r>
      <w:proofErr w:type="spellEnd"/>
      <w:r>
        <w:rPr>
          <w:rFonts w:asciiTheme="minorHAnsi" w:hAnsiTheme="minorHAnsi" w:cstheme="minorHAnsi"/>
        </w:rPr>
        <w:t xml:space="preserve"> </w:t>
      </w:r>
      <w:proofErr w:type="spellStart"/>
      <w:r>
        <w:rPr>
          <w:rFonts w:asciiTheme="minorHAnsi" w:hAnsiTheme="minorHAnsi" w:cstheme="minorHAnsi"/>
        </w:rPr>
        <w:t>García</w:t>
      </w:r>
      <w:proofErr w:type="spellEnd"/>
      <w:r>
        <w:rPr>
          <w:rFonts w:asciiTheme="minorHAnsi" w:hAnsiTheme="minorHAnsi" w:cstheme="minorHAnsi"/>
        </w:rPr>
        <w:t xml:space="preserve"> </w:t>
      </w:r>
      <w:proofErr w:type="spellStart"/>
      <w:r>
        <w:rPr>
          <w:rFonts w:asciiTheme="minorHAnsi" w:hAnsiTheme="minorHAnsi" w:cstheme="minorHAnsi"/>
        </w:rPr>
        <w:t>Lorca</w:t>
      </w:r>
      <w:proofErr w:type="spellEnd"/>
      <w:r>
        <w:rPr>
          <w:rFonts w:asciiTheme="minorHAnsi" w:hAnsiTheme="minorHAnsi" w:cstheme="minorHAnsi"/>
        </w:rPr>
        <w:t xml:space="preserve">, </w:t>
      </w:r>
      <w:proofErr w:type="spellStart"/>
      <w:r>
        <w:rPr>
          <w:rFonts w:asciiTheme="minorHAnsi" w:hAnsiTheme="minorHAnsi" w:cstheme="minorHAnsi"/>
        </w:rPr>
        <w:t>Miguel</w:t>
      </w:r>
      <w:proofErr w:type="spellEnd"/>
      <w:r>
        <w:rPr>
          <w:rFonts w:asciiTheme="minorHAnsi" w:hAnsiTheme="minorHAnsi" w:cstheme="minorHAnsi"/>
        </w:rPr>
        <w:t xml:space="preserve"> de </w:t>
      </w:r>
      <w:proofErr w:type="spellStart"/>
      <w:r>
        <w:rPr>
          <w:rFonts w:asciiTheme="minorHAnsi" w:hAnsiTheme="minorHAnsi" w:cstheme="minorHAnsi"/>
        </w:rPr>
        <w:t>Cervantes</w:t>
      </w:r>
      <w:proofErr w:type="spellEnd"/>
      <w:r>
        <w:rPr>
          <w:rFonts w:asciiTheme="minorHAnsi" w:hAnsiTheme="minorHAnsi" w:cstheme="minorHAnsi"/>
        </w:rPr>
        <w:t xml:space="preserve"> κ.ά. Ήδη από </w:t>
      </w:r>
      <w:r>
        <w:rPr>
          <w:rFonts w:asciiTheme="minorHAnsi" w:hAnsiTheme="minorHAnsi" w:cstheme="minorHAnsi"/>
        </w:rPr>
        <w:lastRenderedPageBreak/>
        <w:t>το 1989, το</w:t>
      </w:r>
      <w:r>
        <w:rPr>
          <w:rFonts w:asciiTheme="minorHAnsi" w:hAnsiTheme="minorHAnsi" w:cstheme="minorHAnsi"/>
        </w:rPr>
        <w:t xml:space="preserve"> Πανεπιστήμιο Κολούμπια αναγνώρισε τη μεταφραστική της δεινότητα, απονέμοντάς της το βραβείο </w:t>
      </w:r>
      <w:proofErr w:type="spellStart"/>
      <w:r>
        <w:rPr>
          <w:rFonts w:asciiTheme="minorHAnsi" w:hAnsiTheme="minorHAnsi" w:cstheme="minorHAnsi"/>
        </w:rPr>
        <w:t>Thornton</w:t>
      </w:r>
      <w:proofErr w:type="spellEnd"/>
      <w:r>
        <w:rPr>
          <w:rFonts w:asciiTheme="minorHAnsi" w:hAnsiTheme="minorHAnsi" w:cstheme="minorHAnsi"/>
        </w:rPr>
        <w:t xml:space="preserve"> </w:t>
      </w:r>
      <w:proofErr w:type="spellStart"/>
      <w:r>
        <w:rPr>
          <w:rFonts w:asciiTheme="minorHAnsi" w:hAnsiTheme="minorHAnsi" w:cstheme="minorHAnsi"/>
        </w:rPr>
        <w:t>Niven</w:t>
      </w:r>
      <w:proofErr w:type="spellEnd"/>
      <w:r>
        <w:rPr>
          <w:rFonts w:asciiTheme="minorHAnsi" w:hAnsiTheme="minorHAnsi" w:cstheme="minorHAnsi"/>
        </w:rPr>
        <w:t xml:space="preserve"> </w:t>
      </w:r>
      <w:proofErr w:type="spellStart"/>
      <w:r>
        <w:rPr>
          <w:rFonts w:asciiTheme="minorHAnsi" w:hAnsiTheme="minorHAnsi" w:cstheme="minorHAnsi"/>
        </w:rPr>
        <w:t>Wilder</w:t>
      </w:r>
      <w:proofErr w:type="spellEnd"/>
      <w:r>
        <w:rPr>
          <w:rFonts w:asciiTheme="minorHAnsi" w:hAnsiTheme="minorHAnsi" w:cstheme="minorHAnsi"/>
        </w:rPr>
        <w:t xml:space="preserve">. Το 1992 επίσης βραβεύτηκε από τη Διεθνή Επιτροπή Παιδικού Βιβλίου (ΙΒΒΥ, International Board on </w:t>
      </w:r>
      <w:proofErr w:type="spellStart"/>
      <w:r>
        <w:rPr>
          <w:rFonts w:asciiTheme="minorHAnsi" w:hAnsiTheme="minorHAnsi" w:cstheme="minorHAnsi"/>
        </w:rPr>
        <w:t>Books</w:t>
      </w:r>
      <w:proofErr w:type="spellEnd"/>
      <w:r>
        <w:rPr>
          <w:rFonts w:asciiTheme="minorHAnsi" w:hAnsiTheme="minorHAnsi" w:cstheme="minorHAnsi"/>
        </w:rPr>
        <w:t xml:space="preserve"> for Young </w:t>
      </w:r>
      <w:proofErr w:type="spellStart"/>
      <w:r>
        <w:rPr>
          <w:rFonts w:asciiTheme="minorHAnsi" w:hAnsiTheme="minorHAnsi" w:cstheme="minorHAnsi"/>
        </w:rPr>
        <w:t>People</w:t>
      </w:r>
      <w:proofErr w:type="spellEnd"/>
      <w:r>
        <w:rPr>
          <w:rFonts w:asciiTheme="minorHAnsi" w:hAnsiTheme="minorHAnsi" w:cstheme="minorHAnsi"/>
        </w:rPr>
        <w:t>) για τη μετάφραση του</w:t>
      </w:r>
      <w:r>
        <w:rPr>
          <w:rFonts w:asciiTheme="minorHAnsi" w:hAnsiTheme="minorHAnsi" w:cstheme="minorHAnsi"/>
        </w:rPr>
        <w:t xml:space="preserve"> παιδικού βιβλίου </w:t>
      </w:r>
      <w:r>
        <w:rPr>
          <w:rFonts w:asciiTheme="minorHAnsi" w:hAnsiTheme="minorHAnsi" w:cstheme="minorHAnsi"/>
          <w:i/>
          <w:iCs/>
        </w:rPr>
        <w:t>Ο ταξιδιώτης της αυγής</w:t>
      </w:r>
      <w:r>
        <w:rPr>
          <w:rFonts w:asciiTheme="minorHAnsi" w:hAnsiTheme="minorHAnsi" w:cstheme="minorHAnsi"/>
        </w:rPr>
        <w:t xml:space="preserve">. </w:t>
      </w:r>
    </w:p>
    <w:p w:rsidR="00176EE6" w:rsidRDefault="00C60DF5">
      <w:pPr>
        <w:spacing w:afterLines="50" w:after="120" w:line="360" w:lineRule="auto"/>
        <w:jc w:val="both"/>
        <w:rPr>
          <w:rFonts w:asciiTheme="minorHAnsi" w:hAnsiTheme="minorHAnsi" w:cstheme="minorHAnsi"/>
        </w:rPr>
      </w:pPr>
      <w:r>
        <w:rPr>
          <w:rFonts w:asciiTheme="minorHAnsi" w:hAnsiTheme="minorHAnsi" w:cstheme="minorHAnsi"/>
        </w:rPr>
        <w:t xml:space="preserve">Η Επιτροπή κρίνει ότι η Τζένη Μαστοράκη, με την αδιάλειπτη και ποιοτική προσφορά της στα ελληνικά γράμματα, κατόρθωσε να διαμορφώσει μια μοναδική πορεία, η οποία στηρίχθηκε στην επίμονη και ενδελεχή αφοσίωσή της στην ελληνική (γραπτή και ομιλούσα) γλώσσα, </w:t>
      </w:r>
      <w:r>
        <w:rPr>
          <w:rFonts w:asciiTheme="minorHAnsi" w:hAnsiTheme="minorHAnsi" w:cstheme="minorHAnsi"/>
        </w:rPr>
        <w:t xml:space="preserve">στην ανάδειξη γόνιμων περιοχών του ποιητικού παρελθόντος και στη δημιουργική ανάπλασή του, στη λογοτεχνική γνώση και τόλμη και στην υπογράμμιση της ζωτικής σημασίας των αφηγήσεων (κοινωνικοπολιτικών, οικογενειακών, </w:t>
      </w:r>
      <w:proofErr w:type="spellStart"/>
      <w:r>
        <w:rPr>
          <w:rFonts w:asciiTheme="minorHAnsi" w:hAnsiTheme="minorHAnsi" w:cstheme="minorHAnsi"/>
        </w:rPr>
        <w:t>έμφυλων</w:t>
      </w:r>
      <w:proofErr w:type="spellEnd"/>
      <w:r>
        <w:rPr>
          <w:rFonts w:asciiTheme="minorHAnsi" w:hAnsiTheme="minorHAnsi" w:cstheme="minorHAnsi"/>
        </w:rPr>
        <w:t>, προσωπικών) στη χαρτογράφηση της</w:t>
      </w:r>
      <w:r>
        <w:rPr>
          <w:rFonts w:asciiTheme="minorHAnsi" w:hAnsiTheme="minorHAnsi" w:cstheme="minorHAnsi"/>
        </w:rPr>
        <w:t xml:space="preserve"> μνήμης, των συναισθημάτων και της ίδιας της ύπαρξης στην ιστορική της προοπτική. Με εφαλτήριο την αντήχηση των ρομαντικών επιτευγμάτων, το κληροδότημα των μεταπολεμικών γενιών, το στίγμα της μεταπολίτευσης, η ποιήτρια και μεταφράστρια Τζένη Μαστοράκη κατό</w:t>
      </w:r>
      <w:r>
        <w:rPr>
          <w:rFonts w:asciiTheme="minorHAnsi" w:hAnsiTheme="minorHAnsi" w:cstheme="minorHAnsi"/>
        </w:rPr>
        <w:t xml:space="preserve">ρθωσε εντέλει να αποτυπώσει την εσωτερική και περίπλοκη περιπέτεια του ανθρώπου μέσα στο χρόνο. Για όλα τα παραπάνω τής απονέμεται το </w:t>
      </w:r>
      <w:r>
        <w:rPr>
          <w:rFonts w:asciiTheme="minorHAnsi" w:hAnsiTheme="minorHAnsi" w:cstheme="minorHAnsi"/>
        </w:rPr>
        <w:t>Μεγάλο Βραβείο Γραμμάτων</w:t>
      </w:r>
      <w:r>
        <w:rPr>
          <w:rFonts w:asciiTheme="minorHAnsi" w:hAnsiTheme="minorHAnsi" w:cstheme="minorHAnsi"/>
        </w:rPr>
        <w:t xml:space="preserve">.  </w:t>
      </w:r>
    </w:p>
    <w:p w:rsidR="00176EE6" w:rsidRDefault="00C60DF5">
      <w:pPr>
        <w:spacing w:afterLines="50" w:after="120" w:line="360" w:lineRule="auto"/>
        <w:jc w:val="center"/>
        <w:rPr>
          <w:rFonts w:asciiTheme="minorHAnsi" w:hAnsiTheme="minorHAnsi" w:cstheme="minorHAnsi"/>
        </w:rPr>
      </w:pPr>
      <w:r>
        <w:rPr>
          <w:rFonts w:asciiTheme="minorHAnsi" w:hAnsiTheme="minorHAnsi" w:cstheme="minorHAnsi"/>
        </w:rPr>
        <w:t>***</w:t>
      </w:r>
    </w:p>
    <w:p w:rsidR="00176EE6" w:rsidRDefault="00C60DF5">
      <w:pPr>
        <w:spacing w:afterLines="50" w:after="120" w:line="360" w:lineRule="auto"/>
        <w:jc w:val="both"/>
        <w:rPr>
          <w:rFonts w:asciiTheme="minorHAnsi" w:hAnsiTheme="minorHAnsi" w:cstheme="minorHAnsi"/>
        </w:rPr>
      </w:pPr>
      <w:r>
        <w:rPr>
          <w:rFonts w:asciiTheme="minorHAnsi" w:hAnsiTheme="minorHAnsi" w:cstheme="minorHAnsi"/>
        </w:rPr>
        <w:t xml:space="preserve">Το </w:t>
      </w:r>
      <w:r>
        <w:rPr>
          <w:rFonts w:asciiTheme="minorHAnsi" w:hAnsiTheme="minorHAnsi" w:cstheme="minorHAnsi"/>
          <w:b/>
          <w:bCs/>
        </w:rPr>
        <w:t>Β</w:t>
      </w:r>
      <w:r>
        <w:rPr>
          <w:rFonts w:asciiTheme="minorHAnsi" w:hAnsiTheme="minorHAnsi" w:cstheme="minorHAnsi"/>
          <w:b/>
          <w:bCs/>
        </w:rPr>
        <w:t>ραβείο</w:t>
      </w:r>
      <w:r>
        <w:rPr>
          <w:rFonts w:asciiTheme="minorHAnsi" w:hAnsiTheme="minorHAnsi" w:cstheme="minorHAnsi"/>
        </w:rPr>
        <w:t xml:space="preserve"> </w:t>
      </w:r>
      <w:r>
        <w:rPr>
          <w:rFonts w:asciiTheme="minorHAnsi" w:hAnsiTheme="minorHAnsi" w:cstheme="minorHAnsi"/>
          <w:b/>
        </w:rPr>
        <w:t>Μυθιστορήματος</w:t>
      </w:r>
      <w:r>
        <w:rPr>
          <w:rFonts w:asciiTheme="minorHAnsi" w:hAnsiTheme="minorHAnsi" w:cstheme="minorHAnsi"/>
        </w:rPr>
        <w:t xml:space="preserve"> απον</w:t>
      </w:r>
      <w:r>
        <w:rPr>
          <w:rFonts w:asciiTheme="minorHAnsi" w:hAnsiTheme="minorHAnsi" w:cstheme="minorHAnsi"/>
        </w:rPr>
        <w:t>έμεται</w:t>
      </w:r>
      <w:r>
        <w:rPr>
          <w:rFonts w:asciiTheme="minorHAnsi" w:hAnsiTheme="minorHAnsi" w:cstheme="minorHAnsi"/>
        </w:rPr>
        <w:t xml:space="preserve"> κατά πλειοψηφία στο βιβλίο του </w:t>
      </w:r>
      <w:r>
        <w:rPr>
          <w:rFonts w:asciiTheme="minorHAnsi" w:hAnsiTheme="minorHAnsi" w:cstheme="minorHAnsi"/>
          <w:b/>
        </w:rPr>
        <w:t xml:space="preserve">Ηλία </w:t>
      </w:r>
      <w:proofErr w:type="spellStart"/>
      <w:r>
        <w:rPr>
          <w:rFonts w:asciiTheme="minorHAnsi" w:hAnsiTheme="minorHAnsi" w:cstheme="minorHAnsi"/>
          <w:b/>
        </w:rPr>
        <w:t>Μαγκλίνη</w:t>
      </w:r>
      <w:proofErr w:type="spellEnd"/>
      <w:r>
        <w:rPr>
          <w:rFonts w:asciiTheme="minorHAnsi" w:hAnsiTheme="minorHAnsi" w:cstheme="minorHAnsi"/>
          <w:b/>
        </w:rPr>
        <w:t>,</w:t>
      </w:r>
      <w:r>
        <w:rPr>
          <w:rFonts w:asciiTheme="minorHAnsi" w:hAnsiTheme="minorHAnsi" w:cstheme="minorHAnsi"/>
        </w:rPr>
        <w:t xml:space="preserve"> </w:t>
      </w:r>
      <w:r>
        <w:rPr>
          <w:rFonts w:asciiTheme="minorHAnsi" w:hAnsiTheme="minorHAnsi" w:cstheme="minorHAnsi"/>
          <w:b/>
          <w:i/>
        </w:rPr>
        <w:t>Είμαι ό</w:t>
      </w:r>
      <w:r>
        <w:rPr>
          <w:rFonts w:asciiTheme="minorHAnsi" w:hAnsiTheme="minorHAnsi" w:cstheme="minorHAnsi"/>
          <w:b/>
          <w:i/>
        </w:rPr>
        <w:t>σα έχω ξεχάσει</w:t>
      </w:r>
      <w:r>
        <w:rPr>
          <w:rFonts w:asciiTheme="minorHAnsi" w:hAnsiTheme="minorHAnsi" w:cstheme="minorHAnsi"/>
          <w:b/>
          <w:i/>
        </w:rPr>
        <w:t xml:space="preserve">. </w:t>
      </w:r>
      <w:r>
        <w:rPr>
          <w:rFonts w:asciiTheme="minorHAnsi" w:hAnsiTheme="minorHAnsi"/>
          <w:b/>
          <w:i/>
        </w:rPr>
        <w:t>Μια αληθινή ιστορία</w:t>
      </w:r>
      <w:r>
        <w:rPr>
          <w:rFonts w:asciiTheme="minorHAnsi" w:hAnsiTheme="minorHAnsi" w:cstheme="minorHAnsi"/>
          <w:b/>
          <w:i/>
        </w:rPr>
        <w:t xml:space="preserve"> </w:t>
      </w:r>
      <w:r>
        <w:rPr>
          <w:rFonts w:asciiTheme="minorHAnsi" w:hAnsiTheme="minorHAnsi" w:cstheme="minorHAnsi"/>
        </w:rPr>
        <w:t xml:space="preserve">(εκδόσεις Μεταίχμιο). Εκκινώντας από το αρχείο της οικογενειακής ιστορίας το μυθιστόρημα του </w:t>
      </w:r>
      <w:proofErr w:type="spellStart"/>
      <w:r>
        <w:rPr>
          <w:rFonts w:asciiTheme="minorHAnsi" w:hAnsiTheme="minorHAnsi" w:cstheme="minorHAnsi"/>
        </w:rPr>
        <w:t>Μαγκλίνη</w:t>
      </w:r>
      <w:proofErr w:type="spellEnd"/>
      <w:r>
        <w:rPr>
          <w:rFonts w:asciiTheme="minorHAnsi" w:hAnsiTheme="minorHAnsi" w:cstheme="minorHAnsi"/>
        </w:rPr>
        <w:t xml:space="preserve"> ισορροπεί ευφάνταστα ανάμεσα στην αυτοβιογραφία, το χρονικό, τον πολιτικό και ιστορικό στοχασμό και την λυρική προσαρμ</w:t>
      </w:r>
      <w:r>
        <w:rPr>
          <w:rFonts w:asciiTheme="minorHAnsi" w:hAnsiTheme="minorHAnsi" w:cstheme="minorHAnsi"/>
        </w:rPr>
        <w:t>ογή πάνω στα τραύματα του ατομικού και συλλογικού παρελθόντος. Πρόκειται για ένα κείμενο που μέσα από απολύτως ελεγχόμενα όσο και αριστοτεχνικά μυθοπλαστικά εργαλεία θέτει στο προσκήνιο (και θεωρητικοποιεί) την αναψηλάφηση ιστορικών γεγονότων μέσα στο στεν</w:t>
      </w:r>
      <w:r>
        <w:rPr>
          <w:rFonts w:asciiTheme="minorHAnsi" w:hAnsiTheme="minorHAnsi" w:cstheme="minorHAnsi"/>
        </w:rPr>
        <w:t xml:space="preserve">ό πλαίσιο της οικογένειας, ταυτόχρονα όμως ερευνά με τρόπο καίριο την συγκινησιακή τους διάσταση και την εμπλοκή τους στη διαμόρφωση της ταυτότητας των απογόνων. </w:t>
      </w:r>
      <w:proofErr w:type="spellStart"/>
      <w:r>
        <w:rPr>
          <w:rFonts w:asciiTheme="minorHAnsi" w:hAnsiTheme="minorHAnsi" w:cstheme="minorHAnsi"/>
        </w:rPr>
        <w:t>Αφουγκραζόμενος</w:t>
      </w:r>
      <w:proofErr w:type="spellEnd"/>
      <w:r>
        <w:rPr>
          <w:rFonts w:asciiTheme="minorHAnsi" w:hAnsiTheme="minorHAnsi" w:cstheme="minorHAnsi"/>
        </w:rPr>
        <w:t xml:space="preserve"> το οικογενειακό τραύμα σαν τον ήχο της πέτρας που πέφτει στο νερό, ο </w:t>
      </w:r>
      <w:proofErr w:type="spellStart"/>
      <w:r>
        <w:rPr>
          <w:rFonts w:asciiTheme="minorHAnsi" w:hAnsiTheme="minorHAnsi" w:cstheme="minorHAnsi"/>
        </w:rPr>
        <w:t>Μαγκλίνης</w:t>
      </w:r>
      <w:proofErr w:type="spellEnd"/>
      <w:r>
        <w:rPr>
          <w:rFonts w:asciiTheme="minorHAnsi" w:hAnsiTheme="minorHAnsi" w:cstheme="minorHAnsi"/>
        </w:rPr>
        <w:t xml:space="preserve"> παρακολουθεί προσεκτικά τους ομόκεντρους κυματισμούς που προκαλούνται από την πτώση της, συζητώντας με σοφή αφηγηματική οικονομία το γεγονός της </w:t>
      </w:r>
      <w:proofErr w:type="spellStart"/>
      <w:r>
        <w:rPr>
          <w:rFonts w:asciiTheme="minorHAnsi" w:hAnsiTheme="minorHAnsi" w:cstheme="minorHAnsi"/>
        </w:rPr>
        <w:t>μετα</w:t>
      </w:r>
      <w:proofErr w:type="spellEnd"/>
      <w:r>
        <w:rPr>
          <w:rFonts w:asciiTheme="minorHAnsi" w:hAnsiTheme="minorHAnsi" w:cstheme="minorHAnsi"/>
        </w:rPr>
        <w:t>-μνήμης (</w:t>
      </w:r>
      <w:proofErr w:type="spellStart"/>
      <w:r>
        <w:rPr>
          <w:rFonts w:asciiTheme="minorHAnsi" w:hAnsiTheme="minorHAnsi" w:cstheme="minorHAnsi"/>
        </w:rPr>
        <w:t>postmemory</w:t>
      </w:r>
      <w:proofErr w:type="spellEnd"/>
      <w:r>
        <w:rPr>
          <w:rFonts w:asciiTheme="minorHAnsi" w:hAnsiTheme="minorHAnsi" w:cstheme="minorHAnsi"/>
        </w:rPr>
        <w:t xml:space="preserve">).  </w:t>
      </w:r>
    </w:p>
    <w:p w:rsidR="00176EE6" w:rsidRDefault="00C60DF5">
      <w:pPr>
        <w:spacing w:line="360" w:lineRule="auto"/>
        <w:jc w:val="both"/>
        <w:rPr>
          <w:rFonts w:asciiTheme="minorHAnsi" w:hAnsiTheme="minorHAnsi" w:cstheme="minorHAnsi"/>
        </w:rPr>
      </w:pPr>
      <w:r>
        <w:rPr>
          <w:rFonts w:asciiTheme="minorHAnsi" w:hAnsiTheme="minorHAnsi" w:cstheme="minorHAnsi"/>
        </w:rPr>
        <w:t xml:space="preserve">Συζητήθηκαν επίσης </w:t>
      </w:r>
      <w:r>
        <w:rPr>
          <w:rFonts w:asciiTheme="minorHAnsi" w:hAnsiTheme="minorHAnsi"/>
        </w:rPr>
        <w:t>και ετέθησαν σε ψηφοφορία</w:t>
      </w:r>
      <w:r>
        <w:rPr>
          <w:rFonts w:asciiTheme="minorHAnsi" w:hAnsiTheme="minorHAnsi"/>
        </w:rPr>
        <w:t xml:space="preserve"> </w:t>
      </w:r>
      <w:r>
        <w:rPr>
          <w:rFonts w:asciiTheme="minorHAnsi" w:hAnsiTheme="minorHAnsi" w:cstheme="minorHAnsi"/>
        </w:rPr>
        <w:t xml:space="preserve">τα μυθιστορήματα </w:t>
      </w:r>
      <w:r>
        <w:rPr>
          <w:rFonts w:asciiTheme="minorHAnsi" w:hAnsiTheme="minorHAnsi" w:cstheme="minorHAnsi"/>
          <w:b/>
          <w:i/>
        </w:rPr>
        <w:t>Ρηχό νερό, σκιές</w:t>
      </w:r>
      <w:r>
        <w:rPr>
          <w:rFonts w:asciiTheme="minorHAnsi" w:hAnsiTheme="minorHAnsi" w:cstheme="minorHAnsi"/>
        </w:rPr>
        <w:t xml:space="preserve"> του </w:t>
      </w:r>
      <w:r>
        <w:rPr>
          <w:rFonts w:asciiTheme="minorHAnsi" w:hAnsiTheme="minorHAnsi" w:cstheme="minorHAnsi"/>
          <w:b/>
        </w:rPr>
        <w:lastRenderedPageBreak/>
        <w:t xml:space="preserve">Άκη </w:t>
      </w:r>
      <w:proofErr w:type="spellStart"/>
      <w:r>
        <w:rPr>
          <w:rFonts w:asciiTheme="minorHAnsi" w:hAnsiTheme="minorHAnsi" w:cstheme="minorHAnsi"/>
          <w:b/>
        </w:rPr>
        <w:t>Παπαντώνη</w:t>
      </w:r>
      <w:proofErr w:type="spellEnd"/>
      <w:r>
        <w:rPr>
          <w:rFonts w:asciiTheme="minorHAnsi" w:hAnsiTheme="minorHAnsi" w:cstheme="minorHAnsi"/>
        </w:rPr>
        <w:t xml:space="preserve"> (εκδόσεις Κίχλη) και </w:t>
      </w:r>
      <w:r>
        <w:rPr>
          <w:rFonts w:asciiTheme="minorHAnsi" w:hAnsiTheme="minorHAnsi" w:cstheme="minorHAnsi"/>
          <w:b/>
          <w:i/>
        </w:rPr>
        <w:t xml:space="preserve">Εκεί που ζούμε </w:t>
      </w:r>
      <w:r>
        <w:rPr>
          <w:rFonts w:asciiTheme="minorHAnsi" w:hAnsiTheme="minorHAnsi" w:cstheme="minorHAnsi"/>
        </w:rPr>
        <w:t xml:space="preserve">του </w:t>
      </w:r>
      <w:r>
        <w:rPr>
          <w:rFonts w:asciiTheme="minorHAnsi" w:hAnsiTheme="minorHAnsi" w:cstheme="minorHAnsi"/>
          <w:b/>
        </w:rPr>
        <w:t xml:space="preserve">Χρίστου </w:t>
      </w:r>
      <w:proofErr w:type="spellStart"/>
      <w:r>
        <w:rPr>
          <w:rFonts w:asciiTheme="minorHAnsi" w:hAnsiTheme="minorHAnsi" w:cstheme="minorHAnsi"/>
          <w:b/>
        </w:rPr>
        <w:t>Κυθρεώτη</w:t>
      </w:r>
      <w:proofErr w:type="spellEnd"/>
      <w:r>
        <w:rPr>
          <w:rFonts w:asciiTheme="minorHAnsi" w:hAnsiTheme="minorHAnsi" w:cstheme="minorHAnsi"/>
        </w:rPr>
        <w:t xml:space="preserve"> (εκδόσεις Πατάκη). </w:t>
      </w:r>
    </w:p>
    <w:p w:rsidR="00176EE6" w:rsidRDefault="00C60DF5">
      <w:pPr>
        <w:spacing w:line="360" w:lineRule="auto"/>
        <w:jc w:val="both"/>
        <w:rPr>
          <w:rFonts w:asciiTheme="minorHAnsi" w:hAnsiTheme="minorHAnsi" w:cstheme="minorHAnsi"/>
        </w:rPr>
      </w:pPr>
      <w:r>
        <w:rPr>
          <w:rFonts w:asciiTheme="minorHAnsi" w:hAnsiTheme="minorHAnsi" w:cstheme="minorHAnsi"/>
        </w:rPr>
        <w:t xml:space="preserve">Το μυθιστόρημα </w:t>
      </w:r>
      <w:r>
        <w:rPr>
          <w:rFonts w:asciiTheme="minorHAnsi" w:hAnsiTheme="minorHAnsi" w:cstheme="minorHAnsi"/>
          <w:i/>
        </w:rPr>
        <w:t>Ρηχό νερό, σκιές</w:t>
      </w:r>
      <w:r>
        <w:rPr>
          <w:rFonts w:asciiTheme="minorHAnsi" w:hAnsiTheme="minorHAnsi" w:cstheme="minorHAnsi"/>
        </w:rPr>
        <w:t xml:space="preserve"> διακρίνεται για την τοποθέτησή του σε μια καίρια περίοδο της πρόσφατης ιστορίας. Η στέρεη αφήγηση, η ευαίσθητη βυθοσκόπηση στις </w:t>
      </w:r>
      <w:r>
        <w:rPr>
          <w:rFonts w:asciiTheme="minorHAnsi" w:hAnsiTheme="minorHAnsi" w:cstheme="minorHAnsi"/>
        </w:rPr>
        <w:t xml:space="preserve">εσωτερικές διακυμάνσεις των ηρώων και ένα ιδιαίτερα καλοδουλεμένο, λυρικό ύφος συνθέτουν ένα μυθιστόρημα που </w:t>
      </w:r>
      <w:proofErr w:type="spellStart"/>
      <w:r>
        <w:rPr>
          <w:rFonts w:asciiTheme="minorHAnsi" w:hAnsiTheme="minorHAnsi" w:cstheme="minorHAnsi"/>
        </w:rPr>
        <w:t>εγκιβωτίζει</w:t>
      </w:r>
      <w:proofErr w:type="spellEnd"/>
      <w:r>
        <w:rPr>
          <w:rFonts w:asciiTheme="minorHAnsi" w:hAnsiTheme="minorHAnsi" w:cstheme="minorHAnsi"/>
        </w:rPr>
        <w:t xml:space="preserve"> την προσωπική ιστορία, που είναι καταδικασμένη να μείνει ανώνυμη και να χαθεί στη λήθη, σε έναν ευρύτερο ιστορικό καμβά. </w:t>
      </w:r>
    </w:p>
    <w:p w:rsidR="00176EE6" w:rsidRDefault="00C60DF5">
      <w:pPr>
        <w:spacing w:afterLines="50" w:after="120" w:line="360" w:lineRule="auto"/>
        <w:jc w:val="both"/>
        <w:rPr>
          <w:rFonts w:asciiTheme="minorHAnsi" w:hAnsiTheme="minorHAnsi" w:cstheme="minorHAnsi"/>
        </w:rPr>
      </w:pPr>
      <w:r>
        <w:rPr>
          <w:rFonts w:asciiTheme="minorHAnsi" w:hAnsiTheme="minorHAnsi" w:cstheme="minorHAnsi"/>
        </w:rPr>
        <w:t>Το μυθιστόρημ</w:t>
      </w:r>
      <w:r>
        <w:rPr>
          <w:rFonts w:asciiTheme="minorHAnsi" w:hAnsiTheme="minorHAnsi" w:cstheme="minorHAnsi"/>
        </w:rPr>
        <w:t xml:space="preserve">α του Χρίστου </w:t>
      </w:r>
      <w:proofErr w:type="spellStart"/>
      <w:r>
        <w:rPr>
          <w:rFonts w:asciiTheme="minorHAnsi" w:hAnsiTheme="minorHAnsi" w:cstheme="minorHAnsi"/>
        </w:rPr>
        <w:t>Κυθρεώτη</w:t>
      </w:r>
      <w:proofErr w:type="spellEnd"/>
      <w:r>
        <w:rPr>
          <w:rFonts w:asciiTheme="minorHAnsi" w:hAnsiTheme="minorHAnsi" w:cstheme="minorHAnsi"/>
        </w:rPr>
        <w:t xml:space="preserve"> </w:t>
      </w:r>
      <w:r>
        <w:rPr>
          <w:rFonts w:asciiTheme="minorHAnsi" w:hAnsiTheme="minorHAnsi" w:cstheme="minorHAnsi"/>
          <w:i/>
        </w:rPr>
        <w:t xml:space="preserve">Εκεί που ζούμε </w:t>
      </w:r>
      <w:r>
        <w:rPr>
          <w:rFonts w:asciiTheme="minorHAnsi" w:hAnsiTheme="minorHAnsi" w:cstheme="minorHAnsi"/>
        </w:rPr>
        <w:t xml:space="preserve">ξεχωρίζει ως παράδειγμα συνοχής και αφηγηματικής δεινότητας. Πατώντας πάνω στο </w:t>
      </w:r>
      <w:proofErr w:type="spellStart"/>
      <w:r>
        <w:rPr>
          <w:rFonts w:asciiTheme="minorHAnsi" w:hAnsiTheme="minorHAnsi" w:cstheme="minorHAnsi"/>
        </w:rPr>
        <w:t>μοντερνιστικό</w:t>
      </w:r>
      <w:proofErr w:type="spellEnd"/>
      <w:r>
        <w:rPr>
          <w:rFonts w:asciiTheme="minorHAnsi" w:hAnsiTheme="minorHAnsi" w:cstheme="minorHAnsi"/>
        </w:rPr>
        <w:t xml:space="preserve"> τέχνασμα του ενός και μοναδικού </w:t>
      </w:r>
      <w:proofErr w:type="spellStart"/>
      <w:r>
        <w:rPr>
          <w:rFonts w:asciiTheme="minorHAnsi" w:hAnsiTheme="minorHAnsi" w:cstheme="minorHAnsi"/>
        </w:rPr>
        <w:t>εικοσιτετραώρου</w:t>
      </w:r>
      <w:proofErr w:type="spellEnd"/>
      <w:r>
        <w:rPr>
          <w:rFonts w:asciiTheme="minorHAnsi" w:hAnsiTheme="minorHAnsi" w:cstheme="minorHAnsi"/>
        </w:rPr>
        <w:t xml:space="preserve"> στη ζωή του κεντρικού χαρακτήρα, το κείμενο του </w:t>
      </w:r>
      <w:proofErr w:type="spellStart"/>
      <w:r>
        <w:rPr>
          <w:rFonts w:asciiTheme="minorHAnsi" w:hAnsiTheme="minorHAnsi" w:cstheme="minorHAnsi"/>
        </w:rPr>
        <w:t>Κυθρεώτη</w:t>
      </w:r>
      <w:proofErr w:type="spellEnd"/>
      <w:r>
        <w:rPr>
          <w:rFonts w:asciiTheme="minorHAnsi" w:hAnsiTheme="minorHAnsi" w:cstheme="minorHAnsi"/>
        </w:rPr>
        <w:t xml:space="preserve"> αναδεικνύει με ενάργ</w:t>
      </w:r>
      <w:r>
        <w:rPr>
          <w:rFonts w:asciiTheme="minorHAnsi" w:hAnsiTheme="minorHAnsi" w:cstheme="minorHAnsi"/>
        </w:rPr>
        <w:t xml:space="preserve">εια και χιούμορ τα επαγγελματικά και προσωπικά αδιέξοδα μιας γενιάς, συνθέτοντας έναν ολοκληρωμένο και αξιομνημόνευτο ήρωα. </w:t>
      </w:r>
    </w:p>
    <w:p w:rsidR="00176EE6" w:rsidRDefault="00C60DF5">
      <w:pPr>
        <w:spacing w:afterLines="50" w:after="120" w:line="360" w:lineRule="auto"/>
        <w:jc w:val="center"/>
        <w:rPr>
          <w:rFonts w:asciiTheme="minorHAnsi" w:hAnsiTheme="minorHAnsi" w:cstheme="minorHAnsi"/>
        </w:rPr>
      </w:pPr>
      <w:r>
        <w:rPr>
          <w:rFonts w:asciiTheme="minorHAnsi" w:hAnsiTheme="minorHAnsi" w:cstheme="minorHAnsi"/>
        </w:rPr>
        <w:t>***</w:t>
      </w:r>
    </w:p>
    <w:p w:rsidR="00176EE6" w:rsidRDefault="00C60DF5">
      <w:pPr>
        <w:spacing w:line="360" w:lineRule="auto"/>
        <w:jc w:val="both"/>
        <w:rPr>
          <w:rFonts w:asciiTheme="minorHAnsi" w:eastAsia="Times New Roman" w:hAnsiTheme="minorHAnsi" w:cstheme="minorHAnsi"/>
          <w:bCs/>
        </w:rPr>
      </w:pPr>
      <w:r>
        <w:rPr>
          <w:rFonts w:asciiTheme="minorHAnsi" w:eastAsia="Times New Roman" w:hAnsiTheme="minorHAnsi" w:cstheme="minorHAnsi"/>
          <w:bCs/>
          <w:lang w:val="en-US"/>
        </w:rPr>
        <w:t>To</w:t>
      </w:r>
      <w:r>
        <w:rPr>
          <w:rFonts w:asciiTheme="minorHAnsi" w:eastAsia="Times New Roman" w:hAnsiTheme="minorHAnsi" w:cstheme="minorHAnsi"/>
          <w:bCs/>
        </w:rPr>
        <w:t xml:space="preserve"> </w:t>
      </w:r>
      <w:r>
        <w:rPr>
          <w:rFonts w:asciiTheme="minorHAnsi" w:eastAsia="Times New Roman" w:hAnsiTheme="minorHAnsi" w:cstheme="minorHAnsi"/>
          <w:b/>
        </w:rPr>
        <w:t>Β</w:t>
      </w:r>
      <w:r>
        <w:rPr>
          <w:rFonts w:asciiTheme="minorHAnsi" w:eastAsia="Times New Roman" w:hAnsiTheme="minorHAnsi" w:cstheme="minorHAnsi"/>
          <w:b/>
        </w:rPr>
        <w:t xml:space="preserve">ραβείο </w:t>
      </w:r>
      <w:r>
        <w:rPr>
          <w:rFonts w:asciiTheme="minorHAnsi" w:eastAsia="Times New Roman" w:hAnsiTheme="minorHAnsi" w:cstheme="minorHAnsi"/>
          <w:b/>
          <w:bCs/>
        </w:rPr>
        <w:t>Διηγήματος-Νουβέλας</w:t>
      </w:r>
      <w:r>
        <w:rPr>
          <w:rFonts w:asciiTheme="minorHAnsi" w:eastAsia="Times New Roman" w:hAnsiTheme="minorHAnsi" w:cstheme="minorHAnsi"/>
          <w:bCs/>
        </w:rPr>
        <w:t xml:space="preserve"> απον</w:t>
      </w:r>
      <w:r>
        <w:rPr>
          <w:rFonts w:asciiTheme="minorHAnsi" w:eastAsia="Times New Roman" w:hAnsiTheme="minorHAnsi" w:cstheme="minorHAnsi"/>
          <w:bCs/>
        </w:rPr>
        <w:t>έμεται</w:t>
      </w:r>
      <w:r>
        <w:rPr>
          <w:rFonts w:asciiTheme="minorHAnsi" w:eastAsia="Times New Roman" w:hAnsiTheme="minorHAnsi" w:cstheme="minorHAnsi"/>
          <w:bCs/>
        </w:rPr>
        <w:t xml:space="preserve"> κατά πλειοψηφία εξ ημισείας </w:t>
      </w:r>
      <w:proofErr w:type="gramStart"/>
      <w:r>
        <w:rPr>
          <w:rFonts w:asciiTheme="minorHAnsi" w:eastAsia="Times New Roman" w:hAnsiTheme="minorHAnsi" w:cstheme="minorHAnsi"/>
          <w:bCs/>
        </w:rPr>
        <w:t xml:space="preserve">στον  </w:t>
      </w:r>
      <w:r>
        <w:rPr>
          <w:rFonts w:asciiTheme="minorHAnsi" w:eastAsia="Times New Roman" w:hAnsiTheme="minorHAnsi" w:cstheme="minorHAnsi"/>
          <w:b/>
          <w:bCs/>
        </w:rPr>
        <w:t>Αχιλλέα</w:t>
      </w:r>
      <w:proofErr w:type="gramEnd"/>
      <w:r>
        <w:rPr>
          <w:rFonts w:asciiTheme="minorHAnsi" w:eastAsia="Times New Roman" w:hAnsiTheme="minorHAnsi" w:cstheme="minorHAnsi"/>
          <w:b/>
          <w:bCs/>
        </w:rPr>
        <w:t xml:space="preserve">  ΙΙΙ</w:t>
      </w:r>
      <w:r>
        <w:rPr>
          <w:rFonts w:asciiTheme="minorHAnsi" w:eastAsia="Times New Roman" w:hAnsiTheme="minorHAnsi" w:cstheme="minorHAnsi"/>
          <w:bCs/>
        </w:rPr>
        <w:t xml:space="preserve">  για το βιβλίο του </w:t>
      </w:r>
      <w:r>
        <w:rPr>
          <w:rFonts w:asciiTheme="minorHAnsi" w:eastAsia="Times New Roman" w:hAnsiTheme="minorHAnsi" w:cstheme="minorHAnsi"/>
          <w:b/>
          <w:bCs/>
          <w:i/>
          <w:iCs/>
        </w:rPr>
        <w:t>Παραχαράκτης</w:t>
      </w:r>
      <w:r>
        <w:rPr>
          <w:rFonts w:asciiTheme="minorHAnsi" w:eastAsia="Times New Roman" w:hAnsiTheme="minorHAnsi" w:cstheme="minorHAnsi"/>
          <w:bCs/>
        </w:rPr>
        <w:t xml:space="preserve"> (εκδόσεις Νεφέλη)  και στον </w:t>
      </w:r>
      <w:r>
        <w:rPr>
          <w:rFonts w:asciiTheme="minorHAnsi" w:eastAsia="Times New Roman" w:hAnsiTheme="minorHAnsi" w:cstheme="minorHAnsi"/>
          <w:b/>
          <w:bCs/>
        </w:rPr>
        <w:t>Μιχάλη Μακρόπουλο</w:t>
      </w:r>
      <w:r>
        <w:rPr>
          <w:rFonts w:asciiTheme="minorHAnsi" w:eastAsia="Times New Roman" w:hAnsiTheme="minorHAnsi" w:cstheme="minorHAnsi"/>
          <w:bCs/>
        </w:rPr>
        <w:t xml:space="preserve"> για το βιβλίο του </w:t>
      </w:r>
      <w:r>
        <w:rPr>
          <w:rFonts w:asciiTheme="minorHAnsi" w:eastAsia="Times New Roman" w:hAnsiTheme="minorHAnsi" w:cstheme="minorHAnsi"/>
          <w:b/>
          <w:bCs/>
          <w:i/>
        </w:rPr>
        <w:t>Μαύρο νερό</w:t>
      </w:r>
      <w:r>
        <w:rPr>
          <w:rFonts w:asciiTheme="minorHAnsi" w:eastAsia="Times New Roman" w:hAnsiTheme="minorHAnsi" w:cstheme="minorHAnsi"/>
          <w:bCs/>
        </w:rPr>
        <w:t xml:space="preserve"> (εκδόσεις Κίχλη).  </w:t>
      </w:r>
    </w:p>
    <w:p w:rsidR="00176EE6" w:rsidRDefault="00C60DF5">
      <w:pPr>
        <w:spacing w:line="360" w:lineRule="auto"/>
        <w:jc w:val="both"/>
        <w:rPr>
          <w:rFonts w:asciiTheme="minorHAnsi" w:eastAsia="Times New Roman" w:hAnsiTheme="minorHAnsi" w:cstheme="minorHAnsi"/>
          <w:b/>
          <w:bCs/>
        </w:rPr>
      </w:pPr>
      <w:r>
        <w:rPr>
          <w:rFonts w:asciiTheme="minorHAnsi" w:eastAsia="Times New Roman" w:hAnsiTheme="minorHAnsi" w:cstheme="minorHAnsi"/>
        </w:rPr>
        <w:t xml:space="preserve">Το βιβλίο του </w:t>
      </w:r>
      <w:r>
        <w:rPr>
          <w:rFonts w:asciiTheme="minorHAnsi" w:eastAsia="Times New Roman" w:hAnsiTheme="minorHAnsi" w:cstheme="minorHAnsi"/>
          <w:b/>
        </w:rPr>
        <w:t>Αχιλλέα ΙΙΙ</w:t>
      </w:r>
      <w:r>
        <w:rPr>
          <w:rFonts w:asciiTheme="minorHAnsi" w:eastAsia="Times New Roman" w:hAnsiTheme="minorHAnsi" w:cstheme="minorHAnsi"/>
        </w:rPr>
        <w:t xml:space="preserve"> συνιστά μία συλλογή από σύντομα πεζά, ιστορίες που συνοδεύονται και συνομιλούν με φωτογραφίες, «φωτογραφήματα μικρού μήκους»,  που προ</w:t>
      </w:r>
      <w:r>
        <w:rPr>
          <w:rFonts w:asciiTheme="minorHAnsi" w:eastAsia="Times New Roman" w:hAnsiTheme="minorHAnsi" w:cstheme="minorHAnsi"/>
        </w:rPr>
        <w:t xml:space="preserve">σκομίζονται ως τεκμήρια ενός κόσμου </w:t>
      </w:r>
      <w:proofErr w:type="spellStart"/>
      <w:r>
        <w:rPr>
          <w:rFonts w:asciiTheme="minorHAnsi" w:eastAsia="Times New Roman" w:hAnsiTheme="minorHAnsi" w:cstheme="minorHAnsi"/>
        </w:rPr>
        <w:t>αποκεκρυμμένου</w:t>
      </w:r>
      <w:proofErr w:type="spellEnd"/>
      <w:r>
        <w:rPr>
          <w:rFonts w:asciiTheme="minorHAnsi" w:eastAsia="Times New Roman" w:hAnsiTheme="minorHAnsi" w:cstheme="minorHAnsi"/>
        </w:rPr>
        <w:t xml:space="preserve"> πίσω από τις γραμμές, σε γκρίζες περιοχές της πραγματικότητας. Αυτόν τον -σχεδόν απίστευτο- κόσμο μάς αποκαλύπτει ο έμπλεος σαρκασμού και χιούμορ συγγραφέας. Στο βραβευθέν βιβλίο υπάρχουν πολλά και θαυμαστ</w:t>
      </w:r>
      <w:r>
        <w:rPr>
          <w:rFonts w:asciiTheme="minorHAnsi" w:eastAsia="Times New Roman" w:hAnsiTheme="minorHAnsi" w:cstheme="minorHAnsi"/>
        </w:rPr>
        <w:t xml:space="preserve">ά. Το προφανές  παραχαράσσεται, στερεότυπα πίπτουν καταγής, το παράδοξο  εμφιλοχωρεί στο σύνηθες και το τελευταίο, που λογίζεται ως  φυσιολογικό,  αντιμετωπίζεται με υποψία και </w:t>
      </w:r>
      <w:proofErr w:type="spellStart"/>
      <w:r>
        <w:rPr>
          <w:rFonts w:asciiTheme="minorHAnsi" w:eastAsia="Times New Roman" w:hAnsiTheme="minorHAnsi" w:cstheme="minorHAnsi"/>
        </w:rPr>
        <w:t>σημασιολογείται</w:t>
      </w:r>
      <w:proofErr w:type="spellEnd"/>
      <w:r>
        <w:rPr>
          <w:rFonts w:asciiTheme="minorHAnsi" w:eastAsia="Times New Roman" w:hAnsiTheme="minorHAnsi" w:cstheme="minorHAnsi"/>
        </w:rPr>
        <w:t xml:space="preserve"> με νέες, </w:t>
      </w:r>
      <w:proofErr w:type="spellStart"/>
      <w:r>
        <w:rPr>
          <w:rFonts w:asciiTheme="minorHAnsi" w:eastAsia="Times New Roman" w:hAnsiTheme="minorHAnsi" w:cstheme="minorHAnsi"/>
        </w:rPr>
        <w:t>συγγραφικώ</w:t>
      </w:r>
      <w:proofErr w:type="spellEnd"/>
      <w:r>
        <w:rPr>
          <w:rFonts w:asciiTheme="minorHAnsi" w:eastAsia="Times New Roman" w:hAnsiTheme="minorHAnsi" w:cstheme="minorHAnsi"/>
        </w:rPr>
        <w:t xml:space="preserve"> τω τρόπω, ερμηνείες</w:t>
      </w:r>
      <w:r>
        <w:rPr>
          <w:rFonts w:asciiTheme="minorHAnsi" w:eastAsia="Times New Roman" w:hAnsiTheme="minorHAnsi" w:cstheme="minorHAnsi"/>
        </w:rPr>
        <w:t>.</w:t>
      </w:r>
    </w:p>
    <w:p w:rsidR="00176EE6" w:rsidRDefault="00C60DF5">
      <w:pPr>
        <w:spacing w:afterLines="50" w:after="120" w:line="360" w:lineRule="auto"/>
        <w:jc w:val="both"/>
        <w:rPr>
          <w:rFonts w:asciiTheme="minorHAnsi" w:eastAsia="Times New Roman" w:hAnsiTheme="minorHAnsi" w:cstheme="minorHAnsi"/>
        </w:rPr>
      </w:pPr>
      <w:r>
        <w:rPr>
          <w:rFonts w:asciiTheme="minorHAnsi" w:eastAsia="Times New Roman" w:hAnsiTheme="minorHAnsi" w:cstheme="minorHAnsi"/>
        </w:rPr>
        <w:t xml:space="preserve">Στη νουβέλα του </w:t>
      </w:r>
      <w:r>
        <w:rPr>
          <w:rFonts w:asciiTheme="minorHAnsi" w:eastAsia="Times New Roman" w:hAnsiTheme="minorHAnsi" w:cstheme="minorHAnsi"/>
          <w:b/>
        </w:rPr>
        <w:t>Μιχάλη</w:t>
      </w:r>
      <w:r>
        <w:rPr>
          <w:rFonts w:asciiTheme="minorHAnsi" w:eastAsia="Times New Roman" w:hAnsiTheme="minorHAnsi" w:cstheme="minorHAnsi"/>
          <w:b/>
        </w:rPr>
        <w:t xml:space="preserve"> Μακρόπουλου</w:t>
      </w:r>
      <w:r>
        <w:rPr>
          <w:rFonts w:asciiTheme="minorHAnsi" w:eastAsia="Times New Roman" w:hAnsiTheme="minorHAnsi" w:cstheme="minorHAnsi"/>
        </w:rPr>
        <w:t xml:space="preserve"> ένας πατέρας με τον ανάπηρο γιο του προσπαθούν να επιβιώσουν σε κάποιο ορεινό χωριό της Ηπείρου, που σταδιακά ερημώνει, λόγω της μόλυνσης του νερού. Κομβικά στοιχεία της ιστορίας, όπως η οικολογική αυτή καταστροφή, αποκαλύπτονται σταδιακά, δια</w:t>
      </w:r>
      <w:r>
        <w:rPr>
          <w:rFonts w:asciiTheme="minorHAnsi" w:eastAsia="Times New Roman" w:hAnsiTheme="minorHAnsi" w:cstheme="minorHAnsi"/>
        </w:rPr>
        <w:t xml:space="preserve">τηρώντας ενεργό το αναγνωστικό ενδιαφέρον. Η δραματουργία αναπτύσσεται με αξιοσημείωτη μαεστρία: οικονομία λόγου, αρμονική </w:t>
      </w:r>
      <w:r>
        <w:rPr>
          <w:rFonts w:asciiTheme="minorHAnsi" w:eastAsia="Times New Roman" w:hAnsiTheme="minorHAnsi" w:cstheme="minorHAnsi"/>
        </w:rPr>
        <w:lastRenderedPageBreak/>
        <w:t>ανάπτυξη πλοκής, ομαλή διαχείριση των εκπλήξεων και των κορυφώσεων, αληθοφάνεια χαρακτήρων. Οι ήρωες και οι σχέσεις τους εξελίσσονται</w:t>
      </w:r>
      <w:r>
        <w:rPr>
          <w:rFonts w:asciiTheme="minorHAnsi" w:eastAsia="Times New Roman" w:hAnsiTheme="minorHAnsi" w:cstheme="minorHAnsi"/>
        </w:rPr>
        <w:t xml:space="preserve"> εις βάθος, σε διάλογο με την ατμόσφαιρα εγκατάλειψης του χωριού, κορυφώνοντας την ένταση καθώς προχωρά η ιστορία. Η απλότητα της γλώσσας σε τριτοπρόσωπη αφήγηση αφήνει να αναδυθούν  τα γεγονότα, τα ηθικά διλήμματα, η τοπιογραφία της οικολογικής καταστροφή</w:t>
      </w:r>
      <w:r>
        <w:rPr>
          <w:rFonts w:asciiTheme="minorHAnsi" w:eastAsia="Times New Roman" w:hAnsiTheme="minorHAnsi" w:cstheme="minorHAnsi"/>
        </w:rPr>
        <w:t xml:space="preserve">ς και της αρρώστιας. Εντέλει, το δράμα του παγιδευμένου ανθρώπου, που ο αναγνώστης παρακολουθεί με συγκίνηση και ευλαβική σιωπή. </w:t>
      </w:r>
    </w:p>
    <w:p w:rsidR="00176EE6" w:rsidRDefault="00C60DF5">
      <w:pPr>
        <w:spacing w:afterLines="50" w:after="120" w:line="360" w:lineRule="auto"/>
        <w:jc w:val="both"/>
        <w:rPr>
          <w:rFonts w:asciiTheme="minorHAnsi" w:hAnsiTheme="minorHAnsi" w:cstheme="minorHAnsi"/>
        </w:rPr>
      </w:pPr>
      <w:r>
        <w:rPr>
          <w:rFonts w:asciiTheme="minorHAnsi" w:eastAsia="Times New Roman" w:hAnsiTheme="minorHAnsi" w:cstheme="minorHAnsi"/>
        </w:rPr>
        <w:t>Συζητήθηκαν επίσης, και ετέθησαν σε ψηφοφορία τα βιβλία</w:t>
      </w:r>
      <w:r>
        <w:rPr>
          <w:rFonts w:asciiTheme="minorHAnsi" w:eastAsia="Times New Roman" w:hAnsiTheme="minorHAnsi" w:cstheme="minorHAnsi"/>
        </w:rPr>
        <w:t>:</w:t>
      </w:r>
      <w:r>
        <w:rPr>
          <w:rFonts w:asciiTheme="minorHAnsi" w:eastAsia="Times New Roman" w:hAnsiTheme="minorHAnsi" w:cstheme="minorHAnsi"/>
        </w:rPr>
        <w:t xml:space="preserve"> της </w:t>
      </w:r>
      <w:r>
        <w:rPr>
          <w:rFonts w:asciiTheme="minorHAnsi" w:eastAsia="Times New Roman" w:hAnsiTheme="minorHAnsi" w:cstheme="minorHAnsi"/>
          <w:b/>
        </w:rPr>
        <w:t>Κωνσταντίας Σωτηρίου</w:t>
      </w:r>
      <w:r>
        <w:rPr>
          <w:rFonts w:asciiTheme="minorHAnsi" w:eastAsia="Times New Roman" w:hAnsiTheme="minorHAnsi" w:cstheme="minorHAnsi"/>
        </w:rPr>
        <w:t xml:space="preserve">, </w:t>
      </w:r>
      <w:r>
        <w:rPr>
          <w:rFonts w:asciiTheme="minorHAnsi" w:eastAsia="Times New Roman" w:hAnsiTheme="minorHAnsi" w:cstheme="minorHAnsi"/>
          <w:b/>
          <w:i/>
        </w:rPr>
        <w:t>Πικρία χώρα</w:t>
      </w:r>
      <w:r>
        <w:rPr>
          <w:rFonts w:asciiTheme="minorHAnsi" w:eastAsia="Times New Roman" w:hAnsiTheme="minorHAnsi" w:cstheme="minorHAnsi"/>
        </w:rPr>
        <w:t xml:space="preserve"> (εκδόσεις Πατάκη), που εστιάζει</w:t>
      </w:r>
      <w:r>
        <w:rPr>
          <w:rFonts w:asciiTheme="minorHAnsi" w:eastAsia="Times New Roman" w:hAnsiTheme="minorHAnsi" w:cstheme="minorHAnsi"/>
        </w:rPr>
        <w:t xml:space="preserve"> σε αφηγήσεις γυναικών, γραμμένες σε κυπριακή διάλεκτο, σχετικές με την τουρκική εισβολή του 1974, του </w:t>
      </w:r>
      <w:r>
        <w:rPr>
          <w:rFonts w:asciiTheme="minorHAnsi" w:eastAsia="Times New Roman" w:hAnsiTheme="minorHAnsi" w:cstheme="minorHAnsi"/>
          <w:b/>
        </w:rPr>
        <w:t xml:space="preserve">Κυριάκου </w:t>
      </w:r>
      <w:proofErr w:type="spellStart"/>
      <w:r>
        <w:rPr>
          <w:rFonts w:asciiTheme="minorHAnsi" w:eastAsia="Times New Roman" w:hAnsiTheme="minorHAnsi" w:cstheme="minorHAnsi"/>
          <w:b/>
        </w:rPr>
        <w:t>Συφιλτζόγλου</w:t>
      </w:r>
      <w:proofErr w:type="spellEnd"/>
      <w:r>
        <w:rPr>
          <w:rFonts w:asciiTheme="minorHAnsi" w:eastAsia="Times New Roman" w:hAnsiTheme="minorHAnsi" w:cstheme="minorHAnsi"/>
          <w:b/>
        </w:rPr>
        <w:t xml:space="preserve">, </w:t>
      </w:r>
      <w:r>
        <w:rPr>
          <w:rFonts w:asciiTheme="minorHAnsi" w:hAnsiTheme="minorHAnsi" w:cstheme="minorHAnsi"/>
          <w:b/>
          <w:i/>
          <w:iCs/>
        </w:rPr>
        <w:t>Σπίτι παιδιού</w:t>
      </w:r>
      <w:r>
        <w:rPr>
          <w:rFonts w:asciiTheme="minorHAnsi" w:hAnsiTheme="minorHAnsi" w:cstheme="minorHAnsi"/>
          <w:b/>
        </w:rPr>
        <w:t xml:space="preserve"> </w:t>
      </w:r>
      <w:r>
        <w:rPr>
          <w:rFonts w:asciiTheme="minorHAnsi" w:hAnsiTheme="minorHAnsi" w:cstheme="minorHAnsi"/>
        </w:rPr>
        <w:t xml:space="preserve">(εκδόσεις Αντίποδες), ένα </w:t>
      </w:r>
      <w:proofErr w:type="spellStart"/>
      <w:r>
        <w:rPr>
          <w:rFonts w:asciiTheme="minorHAnsi" w:hAnsiTheme="minorHAnsi" w:cstheme="minorHAnsi"/>
        </w:rPr>
        <w:t>μωσαïκό</w:t>
      </w:r>
      <w:proofErr w:type="spellEnd"/>
      <w:r>
        <w:rPr>
          <w:rFonts w:asciiTheme="minorHAnsi" w:hAnsiTheme="minorHAnsi" w:cstheme="minorHAnsi"/>
        </w:rPr>
        <w:t xml:space="preserve"> της </w:t>
      </w:r>
      <w:proofErr w:type="spellStart"/>
      <w:r>
        <w:rPr>
          <w:rFonts w:asciiTheme="minorHAnsi" w:hAnsiTheme="minorHAnsi" w:cstheme="minorHAnsi"/>
        </w:rPr>
        <w:t>δραμινής</w:t>
      </w:r>
      <w:proofErr w:type="spellEnd"/>
      <w:r>
        <w:rPr>
          <w:rFonts w:asciiTheme="minorHAnsi" w:hAnsiTheme="minorHAnsi" w:cstheme="minorHAnsi"/>
        </w:rPr>
        <w:t xml:space="preserve"> ζωής, των χωριών της Δράμας, των </w:t>
      </w:r>
      <w:proofErr w:type="spellStart"/>
      <w:r>
        <w:rPr>
          <w:rFonts w:asciiTheme="minorHAnsi" w:hAnsiTheme="minorHAnsi" w:cstheme="minorHAnsi"/>
        </w:rPr>
        <w:t>ανθρωπότυπων</w:t>
      </w:r>
      <w:proofErr w:type="spellEnd"/>
      <w:r>
        <w:rPr>
          <w:rFonts w:asciiTheme="minorHAnsi" w:hAnsiTheme="minorHAnsi" w:cstheme="minorHAnsi"/>
        </w:rPr>
        <w:t xml:space="preserve"> που απαρτίζουν  τη </w:t>
      </w:r>
      <w:r>
        <w:rPr>
          <w:rFonts w:asciiTheme="minorHAnsi" w:hAnsiTheme="minorHAnsi" w:cstheme="minorHAnsi"/>
        </w:rPr>
        <w:t>συγκεκριμένη κοινωνία</w:t>
      </w:r>
      <w:r>
        <w:rPr>
          <w:rFonts w:asciiTheme="minorHAnsi" w:hAnsiTheme="minorHAnsi" w:cstheme="minorHAnsi"/>
        </w:rPr>
        <w:t xml:space="preserve">, </w:t>
      </w:r>
      <w:r>
        <w:rPr>
          <w:rFonts w:asciiTheme="minorHAnsi" w:hAnsiTheme="minorHAnsi"/>
        </w:rPr>
        <w:t xml:space="preserve">και του </w:t>
      </w:r>
      <w:r>
        <w:rPr>
          <w:rFonts w:asciiTheme="minorHAnsi" w:hAnsiTheme="minorHAnsi"/>
          <w:b/>
          <w:bCs/>
        </w:rPr>
        <w:t xml:space="preserve">Ηλία </w:t>
      </w:r>
      <w:r>
        <w:rPr>
          <w:rFonts w:asciiTheme="minorHAnsi" w:hAnsiTheme="minorHAnsi"/>
          <w:b/>
          <w:bCs/>
        </w:rPr>
        <w:t xml:space="preserve">Λ. </w:t>
      </w:r>
      <w:proofErr w:type="spellStart"/>
      <w:r>
        <w:rPr>
          <w:rFonts w:asciiTheme="minorHAnsi" w:hAnsiTheme="minorHAnsi"/>
          <w:b/>
          <w:bCs/>
        </w:rPr>
        <w:t>Παπαμόσχου</w:t>
      </w:r>
      <w:proofErr w:type="spellEnd"/>
      <w:r>
        <w:rPr>
          <w:rFonts w:asciiTheme="minorHAnsi" w:hAnsiTheme="minorHAnsi"/>
        </w:rPr>
        <w:t xml:space="preserve">, </w:t>
      </w:r>
      <w:r>
        <w:rPr>
          <w:rFonts w:asciiTheme="minorHAnsi" w:hAnsiTheme="minorHAnsi"/>
          <w:b/>
          <w:bCs/>
          <w:i/>
          <w:iCs/>
        </w:rPr>
        <w:t>Η μνήμη του ξύλου</w:t>
      </w:r>
      <w:r>
        <w:rPr>
          <w:rFonts w:asciiTheme="minorHAnsi" w:hAnsiTheme="minorHAnsi"/>
        </w:rPr>
        <w:t xml:space="preserve"> (εκδόσεις Πατάκης), κείμενο στη διακεκαυμένη ζώνη του χιούμορ για έναν κόσμο του γενέθλιου τόπου που χάνεται, επιστρέφει στις ρίζες του μέσα στις πόλεις, φθείρει και φθείρεται. </w:t>
      </w:r>
    </w:p>
    <w:p w:rsidR="00176EE6" w:rsidRDefault="00C60DF5">
      <w:pPr>
        <w:spacing w:afterLines="50" w:after="120" w:line="360" w:lineRule="auto"/>
        <w:jc w:val="center"/>
        <w:rPr>
          <w:rFonts w:asciiTheme="minorHAnsi" w:hAnsiTheme="minorHAnsi" w:cstheme="minorHAnsi"/>
        </w:rPr>
      </w:pPr>
      <w:r>
        <w:rPr>
          <w:rFonts w:asciiTheme="minorHAnsi" w:hAnsiTheme="minorHAnsi" w:cstheme="minorHAnsi"/>
        </w:rPr>
        <w:t>***</w:t>
      </w:r>
    </w:p>
    <w:p w:rsidR="00176EE6" w:rsidRDefault="00C60DF5">
      <w:pPr>
        <w:pStyle w:val="Body"/>
        <w:spacing w:afterLines="50" w:after="120" w:line="36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Το </w:t>
      </w:r>
      <w:r>
        <w:rPr>
          <w:rFonts w:asciiTheme="minorHAnsi" w:hAnsiTheme="minorHAnsi" w:cstheme="minorHAnsi"/>
          <w:b/>
          <w:bCs/>
          <w:color w:val="auto"/>
          <w:sz w:val="24"/>
          <w:szCs w:val="24"/>
        </w:rPr>
        <w:t>Βραβείο Ποίησης</w:t>
      </w:r>
      <w:r>
        <w:rPr>
          <w:rFonts w:asciiTheme="minorHAnsi" w:hAnsiTheme="minorHAnsi" w:cstheme="minorHAnsi"/>
          <w:color w:val="auto"/>
          <w:sz w:val="24"/>
          <w:szCs w:val="24"/>
        </w:rPr>
        <w:t xml:space="preserve"> απον</w:t>
      </w:r>
      <w:r>
        <w:rPr>
          <w:rFonts w:asciiTheme="minorHAnsi" w:hAnsiTheme="minorHAnsi" w:cstheme="minorHAnsi"/>
          <w:color w:val="auto"/>
          <w:sz w:val="24"/>
          <w:szCs w:val="24"/>
        </w:rPr>
        <w:t>έμεται</w:t>
      </w:r>
      <w:r>
        <w:rPr>
          <w:rFonts w:asciiTheme="minorHAnsi" w:hAnsiTheme="minorHAnsi" w:cstheme="minorHAnsi"/>
          <w:color w:val="auto"/>
          <w:sz w:val="24"/>
          <w:szCs w:val="24"/>
        </w:rPr>
        <w:t xml:space="preserve"> κατά πλειοψηφία στον </w:t>
      </w:r>
      <w:r>
        <w:rPr>
          <w:rFonts w:asciiTheme="minorHAnsi" w:hAnsiTheme="minorHAnsi" w:cstheme="minorHAnsi"/>
          <w:b/>
          <w:bCs/>
          <w:color w:val="auto"/>
          <w:sz w:val="24"/>
          <w:szCs w:val="24"/>
        </w:rPr>
        <w:t xml:space="preserve">Γιάννη </w:t>
      </w:r>
      <w:proofErr w:type="spellStart"/>
      <w:r>
        <w:rPr>
          <w:rFonts w:asciiTheme="minorHAnsi" w:hAnsiTheme="minorHAnsi" w:cstheme="minorHAnsi"/>
          <w:b/>
          <w:bCs/>
          <w:color w:val="auto"/>
          <w:sz w:val="24"/>
          <w:szCs w:val="24"/>
        </w:rPr>
        <w:t>Αντιόχου</w:t>
      </w:r>
      <w:proofErr w:type="spellEnd"/>
      <w:r>
        <w:rPr>
          <w:rFonts w:asciiTheme="minorHAnsi" w:hAnsiTheme="minorHAnsi" w:cstheme="minorHAnsi"/>
          <w:b/>
          <w:bCs/>
          <w:color w:val="auto"/>
          <w:sz w:val="24"/>
          <w:szCs w:val="24"/>
        </w:rPr>
        <w:t xml:space="preserve"> </w:t>
      </w:r>
      <w:r>
        <w:rPr>
          <w:rFonts w:asciiTheme="minorHAnsi" w:hAnsiTheme="minorHAnsi" w:cstheme="minorHAnsi"/>
          <w:bCs/>
          <w:color w:val="auto"/>
          <w:sz w:val="24"/>
          <w:szCs w:val="24"/>
        </w:rPr>
        <w:t>για τη συλλογή του</w:t>
      </w:r>
      <w:r>
        <w:rPr>
          <w:rFonts w:asciiTheme="minorHAnsi" w:hAnsiTheme="minorHAnsi" w:cstheme="minorHAnsi"/>
          <w:b/>
          <w:bCs/>
          <w:color w:val="auto"/>
          <w:sz w:val="24"/>
          <w:szCs w:val="24"/>
        </w:rPr>
        <w:t xml:space="preserve"> </w:t>
      </w:r>
      <w:r>
        <w:rPr>
          <w:rFonts w:asciiTheme="minorHAnsi" w:hAnsiTheme="minorHAnsi" w:cstheme="minorHAnsi"/>
          <w:b/>
          <w:bCs/>
          <w:i/>
          <w:iCs/>
          <w:color w:val="auto"/>
          <w:sz w:val="24"/>
          <w:szCs w:val="24"/>
        </w:rPr>
        <w:t>Αυτός, ο κάτω ουρανός</w:t>
      </w:r>
      <w:r>
        <w:rPr>
          <w:rFonts w:asciiTheme="minorHAnsi" w:hAnsiTheme="minorHAnsi" w:cstheme="minorHAnsi"/>
          <w:color w:val="auto"/>
          <w:sz w:val="24"/>
          <w:szCs w:val="24"/>
        </w:rPr>
        <w:t xml:space="preserve"> (</w:t>
      </w:r>
      <w:proofErr w:type="spellStart"/>
      <w:r>
        <w:rPr>
          <w:rFonts w:asciiTheme="minorHAnsi" w:hAnsiTheme="minorHAnsi" w:cstheme="minorHAnsi"/>
          <w:color w:val="auto"/>
          <w:sz w:val="24"/>
          <w:szCs w:val="24"/>
        </w:rPr>
        <w:t>εκδ</w:t>
      </w:r>
      <w:proofErr w:type="spellEnd"/>
      <w:r>
        <w:rPr>
          <w:rFonts w:asciiTheme="minorHAnsi" w:hAnsiTheme="minorHAnsi" w:cstheme="minorHAnsi"/>
          <w:color w:val="auto"/>
          <w:sz w:val="24"/>
          <w:szCs w:val="24"/>
        </w:rPr>
        <w:t>. Ίκαρος)</w:t>
      </w:r>
      <w:r>
        <w:rPr>
          <w:rFonts w:asciiTheme="minorHAnsi" w:hAnsiTheme="minorHAnsi" w:cstheme="minorHAnsi"/>
          <w:color w:val="auto"/>
          <w:sz w:val="24"/>
          <w:szCs w:val="24"/>
        </w:rPr>
        <w:t xml:space="preserve">, καθώς αποτελεί ένα έργο που, όπως σημειώθηκε κατά τη συζήτηση, αποτελεί «κατορθωμένη ποίηση». Ο Γιάννης </w:t>
      </w:r>
      <w:proofErr w:type="spellStart"/>
      <w:r>
        <w:rPr>
          <w:rFonts w:asciiTheme="minorHAnsi" w:hAnsiTheme="minorHAnsi" w:cstheme="minorHAnsi"/>
          <w:color w:val="auto"/>
          <w:sz w:val="24"/>
          <w:szCs w:val="24"/>
        </w:rPr>
        <w:t>Αντιόχου</w:t>
      </w:r>
      <w:proofErr w:type="spellEnd"/>
      <w:r>
        <w:rPr>
          <w:rFonts w:asciiTheme="minorHAnsi" w:hAnsiTheme="minorHAnsi" w:cstheme="minorHAnsi"/>
          <w:color w:val="auto"/>
          <w:sz w:val="24"/>
          <w:szCs w:val="24"/>
        </w:rPr>
        <w:t xml:space="preserve">, στην έβδομη συλλογή </w:t>
      </w:r>
      <w:r>
        <w:rPr>
          <w:rFonts w:asciiTheme="minorHAnsi" w:hAnsiTheme="minorHAnsi" w:cstheme="minorHAnsi"/>
          <w:color w:val="auto"/>
          <w:sz w:val="24"/>
          <w:szCs w:val="24"/>
        </w:rPr>
        <w:t xml:space="preserve">του (συν μία εκτός εμπορίου), </w:t>
      </w:r>
      <w:proofErr w:type="spellStart"/>
      <w:r>
        <w:rPr>
          <w:rFonts w:asciiTheme="minorHAnsi" w:hAnsiTheme="minorHAnsi" w:cstheme="minorHAnsi"/>
          <w:color w:val="auto"/>
          <w:sz w:val="24"/>
          <w:szCs w:val="24"/>
        </w:rPr>
        <w:t>αφορμάται</w:t>
      </w:r>
      <w:proofErr w:type="spellEnd"/>
      <w:r>
        <w:rPr>
          <w:rFonts w:asciiTheme="minorHAnsi" w:hAnsiTheme="minorHAnsi" w:cstheme="minorHAnsi"/>
          <w:color w:val="auto"/>
          <w:sz w:val="24"/>
          <w:szCs w:val="24"/>
        </w:rPr>
        <w:t xml:space="preserve"> από τον Άλλο για να βυθιστεί στον εαυτό, σε μία ολοκληρωμένη και συνεπή </w:t>
      </w:r>
      <w:proofErr w:type="spellStart"/>
      <w:r>
        <w:rPr>
          <w:rFonts w:asciiTheme="minorHAnsi" w:hAnsiTheme="minorHAnsi" w:cstheme="minorHAnsi"/>
          <w:color w:val="auto"/>
          <w:sz w:val="24"/>
          <w:szCs w:val="24"/>
        </w:rPr>
        <w:t>μοντερνιστική</w:t>
      </w:r>
      <w:proofErr w:type="spellEnd"/>
      <w:r>
        <w:rPr>
          <w:rFonts w:asciiTheme="minorHAnsi" w:hAnsiTheme="minorHAnsi" w:cstheme="minorHAnsi"/>
          <w:color w:val="auto"/>
          <w:sz w:val="24"/>
          <w:szCs w:val="24"/>
        </w:rPr>
        <w:t xml:space="preserve"> γραφή, η οποία περιλαμβάνει την έννοια του σώματος ως θεού, του ονείρου ως ύπαρξης και του θανάτου ως εξήγησης που καταυγάζει τη ζ</w:t>
      </w:r>
      <w:r>
        <w:rPr>
          <w:rFonts w:asciiTheme="minorHAnsi" w:hAnsiTheme="minorHAnsi" w:cstheme="minorHAnsi"/>
          <w:color w:val="auto"/>
          <w:sz w:val="24"/>
          <w:szCs w:val="24"/>
        </w:rPr>
        <w:t xml:space="preserve">ωή, με μία αισθητική ποιητική που πηγαινοέρχεται από τον Μέλανα Δρυμό της σκοτεινής Γερμανίας στη </w:t>
      </w:r>
      <w:proofErr w:type="spellStart"/>
      <w:r>
        <w:rPr>
          <w:rFonts w:asciiTheme="minorHAnsi" w:hAnsiTheme="minorHAnsi" w:cstheme="minorHAnsi"/>
          <w:color w:val="auto"/>
          <w:sz w:val="24"/>
          <w:szCs w:val="24"/>
        </w:rPr>
        <w:t>δυστοπία</w:t>
      </w:r>
      <w:proofErr w:type="spellEnd"/>
      <w:r>
        <w:rPr>
          <w:rFonts w:asciiTheme="minorHAnsi" w:hAnsiTheme="minorHAnsi" w:cstheme="minorHAnsi"/>
          <w:color w:val="auto"/>
          <w:sz w:val="24"/>
          <w:szCs w:val="24"/>
        </w:rPr>
        <w:t xml:space="preserve"> των </w:t>
      </w:r>
      <w:r>
        <w:rPr>
          <w:rFonts w:asciiTheme="minorHAnsi" w:hAnsiTheme="minorHAnsi" w:cstheme="minorHAnsi"/>
          <w:color w:val="auto"/>
          <w:sz w:val="24"/>
          <w:szCs w:val="24"/>
          <w:lang w:val="en-US"/>
        </w:rPr>
        <w:t>Radiohead</w:t>
      </w:r>
      <w:r>
        <w:rPr>
          <w:rFonts w:asciiTheme="minorHAnsi" w:hAnsiTheme="minorHAnsi" w:cstheme="minorHAnsi"/>
          <w:color w:val="auto"/>
          <w:sz w:val="24"/>
          <w:szCs w:val="24"/>
        </w:rPr>
        <w:t xml:space="preserve">. Ο καλά φιλτραρισμένος και </w:t>
      </w:r>
      <w:proofErr w:type="spellStart"/>
      <w:r>
        <w:rPr>
          <w:rFonts w:asciiTheme="minorHAnsi" w:hAnsiTheme="minorHAnsi" w:cstheme="minorHAnsi"/>
          <w:color w:val="auto"/>
          <w:sz w:val="24"/>
          <w:szCs w:val="24"/>
        </w:rPr>
        <w:t>ομογενοποιημένος</w:t>
      </w:r>
      <w:proofErr w:type="spellEnd"/>
      <w:r>
        <w:rPr>
          <w:rFonts w:asciiTheme="minorHAnsi" w:hAnsiTheme="minorHAnsi" w:cstheme="minorHAnsi"/>
          <w:color w:val="auto"/>
          <w:sz w:val="24"/>
          <w:szCs w:val="24"/>
        </w:rPr>
        <w:t xml:space="preserve"> ποιητικός ―άλλοτε απλώς </w:t>
      </w:r>
      <w:proofErr w:type="spellStart"/>
      <w:r>
        <w:rPr>
          <w:rFonts w:asciiTheme="minorHAnsi" w:hAnsiTheme="minorHAnsi" w:cstheme="minorHAnsi"/>
          <w:color w:val="auto"/>
          <w:sz w:val="24"/>
          <w:szCs w:val="24"/>
        </w:rPr>
        <w:t>ομφαλοσκοπικός</w:t>
      </w:r>
      <w:proofErr w:type="spellEnd"/>
      <w:r>
        <w:rPr>
          <w:rFonts w:asciiTheme="minorHAnsi" w:hAnsiTheme="minorHAnsi" w:cstheme="minorHAnsi"/>
          <w:color w:val="auto"/>
          <w:sz w:val="24"/>
          <w:szCs w:val="24"/>
        </w:rPr>
        <w:t xml:space="preserve">― στοχασμός του συνομιλεί με τα γερμανικά παραθέματα </w:t>
      </w:r>
      <w:r>
        <w:rPr>
          <w:rFonts w:asciiTheme="minorHAnsi" w:hAnsiTheme="minorHAnsi" w:cstheme="minorHAnsi"/>
          <w:color w:val="auto"/>
          <w:sz w:val="24"/>
          <w:szCs w:val="24"/>
        </w:rPr>
        <w:t xml:space="preserve">και τα σχέδια που συνοδεύουν την έκδοση, εντάσσοντας, παράλληλα, τον απόηχο του Σολωμού, του Χέλντερλιν, του </w:t>
      </w:r>
      <w:proofErr w:type="spellStart"/>
      <w:r>
        <w:rPr>
          <w:rFonts w:asciiTheme="minorHAnsi" w:hAnsiTheme="minorHAnsi" w:cstheme="minorHAnsi"/>
          <w:color w:val="auto"/>
          <w:sz w:val="24"/>
          <w:szCs w:val="24"/>
        </w:rPr>
        <w:t>Τρακλ</w:t>
      </w:r>
      <w:proofErr w:type="spellEnd"/>
      <w:r>
        <w:rPr>
          <w:rFonts w:asciiTheme="minorHAnsi" w:hAnsiTheme="minorHAnsi" w:cstheme="minorHAnsi"/>
          <w:color w:val="auto"/>
          <w:sz w:val="24"/>
          <w:szCs w:val="24"/>
        </w:rPr>
        <w:t>, του Έλιοτ και του Καρυωτάκη για να τραγουδηθεί το «κύκνειο άσμα του σώματος».</w:t>
      </w:r>
    </w:p>
    <w:p w:rsidR="00176EE6" w:rsidRDefault="00C60DF5">
      <w:pPr>
        <w:pStyle w:val="Body"/>
        <w:spacing w:line="36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Συζητήθηκαν, επίσης,</w:t>
      </w:r>
      <w:r>
        <w:rPr>
          <w:rFonts w:asciiTheme="minorHAnsi" w:hAnsiTheme="minorHAnsi" w:cstheme="minorHAnsi"/>
          <w:color w:val="auto"/>
          <w:sz w:val="24"/>
          <w:szCs w:val="24"/>
        </w:rPr>
        <w:t xml:space="preserve"> και συμπεριλήφθηκαν στην τελική ψηφοφορία</w:t>
      </w:r>
      <w:r>
        <w:rPr>
          <w:rFonts w:asciiTheme="minorHAnsi" w:hAnsiTheme="minorHAnsi" w:cstheme="minorHAnsi"/>
          <w:color w:val="auto"/>
          <w:sz w:val="24"/>
          <w:szCs w:val="24"/>
        </w:rPr>
        <w:t xml:space="preserve"> τα έργα του </w:t>
      </w:r>
      <w:r>
        <w:rPr>
          <w:rFonts w:asciiTheme="minorHAnsi" w:hAnsiTheme="minorHAnsi" w:cstheme="minorHAnsi"/>
          <w:b/>
          <w:bCs/>
          <w:color w:val="auto"/>
          <w:sz w:val="24"/>
          <w:szCs w:val="24"/>
        </w:rPr>
        <w:t xml:space="preserve">Μάριου </w:t>
      </w:r>
      <w:proofErr w:type="spellStart"/>
      <w:r>
        <w:rPr>
          <w:rFonts w:asciiTheme="minorHAnsi" w:hAnsiTheme="minorHAnsi" w:cstheme="minorHAnsi"/>
          <w:b/>
          <w:bCs/>
          <w:color w:val="auto"/>
          <w:sz w:val="24"/>
          <w:szCs w:val="24"/>
        </w:rPr>
        <w:t>Χατζηπροκοπίου</w:t>
      </w:r>
      <w:proofErr w:type="spellEnd"/>
      <w:r>
        <w:rPr>
          <w:rFonts w:asciiTheme="minorHAnsi" w:hAnsiTheme="minorHAnsi" w:cstheme="minorHAnsi"/>
          <w:b/>
          <w:bCs/>
          <w:color w:val="auto"/>
          <w:sz w:val="24"/>
          <w:szCs w:val="24"/>
        </w:rPr>
        <w:t xml:space="preserve">, </w:t>
      </w:r>
      <w:r>
        <w:rPr>
          <w:rFonts w:asciiTheme="minorHAnsi" w:hAnsiTheme="minorHAnsi" w:cstheme="minorHAnsi"/>
          <w:b/>
          <w:bCs/>
          <w:i/>
          <w:iCs/>
          <w:color w:val="auto"/>
          <w:sz w:val="24"/>
          <w:szCs w:val="24"/>
        </w:rPr>
        <w:t xml:space="preserve">Τοπικοί </w:t>
      </w:r>
      <w:r>
        <w:rPr>
          <w:rFonts w:asciiTheme="minorHAnsi" w:hAnsiTheme="minorHAnsi" w:cstheme="minorHAnsi"/>
          <w:b/>
          <w:bCs/>
          <w:i/>
          <w:iCs/>
          <w:color w:val="auto"/>
          <w:sz w:val="24"/>
          <w:szCs w:val="24"/>
        </w:rPr>
        <w:t>Τ</w:t>
      </w:r>
      <w:r>
        <w:rPr>
          <w:rFonts w:asciiTheme="minorHAnsi" w:hAnsiTheme="minorHAnsi" w:cstheme="minorHAnsi"/>
          <w:b/>
          <w:bCs/>
          <w:i/>
          <w:iCs/>
          <w:color w:val="auto"/>
          <w:sz w:val="24"/>
          <w:szCs w:val="24"/>
        </w:rPr>
        <w:t>ροπικοί</w:t>
      </w:r>
      <w:r>
        <w:rPr>
          <w:rFonts w:asciiTheme="minorHAnsi" w:hAnsiTheme="minorHAnsi" w:cstheme="minorHAnsi"/>
          <w:b/>
          <w:bCs/>
          <w:color w:val="auto"/>
          <w:sz w:val="24"/>
          <w:szCs w:val="24"/>
        </w:rPr>
        <w:t xml:space="preserve"> </w:t>
      </w:r>
      <w:r>
        <w:rPr>
          <w:rFonts w:asciiTheme="minorHAnsi" w:hAnsiTheme="minorHAnsi" w:cstheme="minorHAnsi"/>
          <w:bCs/>
          <w:color w:val="auto"/>
          <w:sz w:val="24"/>
          <w:szCs w:val="24"/>
        </w:rPr>
        <w:t>(εκδόσεις Αντίποδες),</w:t>
      </w:r>
      <w:r>
        <w:rPr>
          <w:rFonts w:asciiTheme="minorHAnsi" w:hAnsiTheme="minorHAnsi" w:cstheme="minorHAnsi"/>
          <w:color w:val="auto"/>
          <w:sz w:val="24"/>
          <w:szCs w:val="24"/>
        </w:rPr>
        <w:t xml:space="preserve"> και του </w:t>
      </w:r>
      <w:r>
        <w:rPr>
          <w:rFonts w:asciiTheme="minorHAnsi" w:hAnsiTheme="minorHAnsi" w:cstheme="minorHAnsi"/>
          <w:b/>
          <w:bCs/>
          <w:color w:val="auto"/>
          <w:sz w:val="24"/>
          <w:szCs w:val="24"/>
        </w:rPr>
        <w:t xml:space="preserve">Σταύρου </w:t>
      </w:r>
      <w:proofErr w:type="spellStart"/>
      <w:r>
        <w:rPr>
          <w:rFonts w:asciiTheme="minorHAnsi" w:hAnsiTheme="minorHAnsi" w:cstheme="minorHAnsi"/>
          <w:b/>
          <w:bCs/>
          <w:color w:val="auto"/>
          <w:sz w:val="24"/>
          <w:szCs w:val="24"/>
        </w:rPr>
        <w:t>Ζαφειρίου</w:t>
      </w:r>
      <w:proofErr w:type="spellEnd"/>
      <w:r>
        <w:rPr>
          <w:rFonts w:asciiTheme="minorHAnsi" w:hAnsiTheme="minorHAnsi" w:cstheme="minorHAnsi"/>
          <w:b/>
          <w:bCs/>
          <w:color w:val="auto"/>
          <w:sz w:val="24"/>
          <w:szCs w:val="24"/>
        </w:rPr>
        <w:t xml:space="preserve">, </w:t>
      </w:r>
      <w:r>
        <w:rPr>
          <w:rFonts w:asciiTheme="minorHAnsi" w:hAnsiTheme="minorHAnsi" w:cstheme="minorHAnsi"/>
          <w:b/>
          <w:bCs/>
          <w:i/>
          <w:iCs/>
          <w:color w:val="auto"/>
          <w:sz w:val="24"/>
          <w:szCs w:val="24"/>
        </w:rPr>
        <w:t>Τα φυσικά πράγματα</w:t>
      </w:r>
      <w:r>
        <w:rPr>
          <w:rFonts w:asciiTheme="minorHAnsi" w:hAnsiTheme="minorHAnsi" w:cstheme="minorHAnsi"/>
          <w:b/>
          <w:bCs/>
          <w:color w:val="auto"/>
          <w:sz w:val="24"/>
          <w:szCs w:val="24"/>
        </w:rPr>
        <w:t xml:space="preserve"> </w:t>
      </w:r>
      <w:r>
        <w:rPr>
          <w:rFonts w:asciiTheme="minorHAnsi" w:hAnsiTheme="minorHAnsi" w:cstheme="minorHAnsi"/>
          <w:bCs/>
          <w:color w:val="auto"/>
          <w:sz w:val="24"/>
          <w:szCs w:val="24"/>
        </w:rPr>
        <w:t>(εκδόσεις Νεφέλη)</w:t>
      </w:r>
      <w:r>
        <w:rPr>
          <w:rFonts w:asciiTheme="minorHAnsi" w:hAnsiTheme="minorHAnsi" w:cstheme="minorHAnsi"/>
          <w:color w:val="auto"/>
          <w:sz w:val="24"/>
          <w:szCs w:val="24"/>
        </w:rPr>
        <w:t xml:space="preserve">. </w:t>
      </w:r>
    </w:p>
    <w:p w:rsidR="00176EE6" w:rsidRDefault="00C60DF5">
      <w:pPr>
        <w:pStyle w:val="Body"/>
        <w:spacing w:line="36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Η μεν συλλογή του Μάριου </w:t>
      </w:r>
      <w:proofErr w:type="spellStart"/>
      <w:r>
        <w:rPr>
          <w:rFonts w:asciiTheme="minorHAnsi" w:hAnsiTheme="minorHAnsi" w:cstheme="minorHAnsi"/>
          <w:color w:val="auto"/>
          <w:sz w:val="24"/>
          <w:szCs w:val="24"/>
        </w:rPr>
        <w:t>Χατζηπροκοπίου</w:t>
      </w:r>
      <w:proofErr w:type="spellEnd"/>
      <w:r>
        <w:rPr>
          <w:rFonts w:asciiTheme="minorHAnsi" w:hAnsiTheme="minorHAnsi" w:cstheme="minorHAnsi"/>
          <w:color w:val="auto"/>
          <w:sz w:val="24"/>
          <w:szCs w:val="24"/>
        </w:rPr>
        <w:t xml:space="preserve"> για το πρωτότυπο, στιβαρό και σίγουρο βιβλίο-</w:t>
      </w:r>
      <w:proofErr w:type="spellStart"/>
      <w:r>
        <w:rPr>
          <w:rFonts w:asciiTheme="minorHAnsi" w:hAnsiTheme="minorHAnsi" w:cstheme="minorHAnsi"/>
          <w:color w:val="auto"/>
          <w:sz w:val="24"/>
          <w:szCs w:val="24"/>
        </w:rPr>
        <w:t>πρότζεκτ</w:t>
      </w:r>
      <w:proofErr w:type="spellEnd"/>
      <w:r>
        <w:rPr>
          <w:rFonts w:asciiTheme="minorHAnsi" w:hAnsiTheme="minorHAnsi" w:cstheme="minorHAnsi"/>
          <w:color w:val="auto"/>
          <w:sz w:val="24"/>
          <w:szCs w:val="24"/>
        </w:rPr>
        <w:t xml:space="preserve">, όπου ο </w:t>
      </w:r>
      <w:proofErr w:type="spellStart"/>
      <w:r>
        <w:rPr>
          <w:rFonts w:asciiTheme="minorHAnsi" w:hAnsiTheme="minorHAnsi" w:cstheme="minorHAnsi"/>
          <w:color w:val="auto"/>
          <w:sz w:val="24"/>
          <w:szCs w:val="24"/>
        </w:rPr>
        <w:t>ομοερωτισμός</w:t>
      </w:r>
      <w:proofErr w:type="spellEnd"/>
      <w:r>
        <w:rPr>
          <w:rFonts w:asciiTheme="minorHAnsi" w:hAnsiTheme="minorHAnsi" w:cstheme="minorHAnsi"/>
          <w:color w:val="auto"/>
          <w:sz w:val="24"/>
          <w:szCs w:val="24"/>
        </w:rPr>
        <w:t>,</w:t>
      </w:r>
      <w:r>
        <w:rPr>
          <w:rFonts w:asciiTheme="minorHAnsi" w:hAnsiTheme="minorHAnsi" w:cstheme="minorHAnsi"/>
          <w:color w:val="auto"/>
          <w:sz w:val="24"/>
          <w:szCs w:val="24"/>
        </w:rPr>
        <w:t xml:space="preserve"> η αρχετυπική καταπίεση του σώματος και η ελευθερία που εκείνο διαχρονικά ζητεί προτείνονται δι’ ενός ευφυούς ―άλλοτε παρωδιακού και άλλοτε θρηνητικού, μα πάντα παιγνιώδους― διαλόγου με τη δημοτική μας ποίηση.</w:t>
      </w:r>
    </w:p>
    <w:p w:rsidR="00176EE6" w:rsidRDefault="00C60DF5">
      <w:pPr>
        <w:pStyle w:val="Body"/>
        <w:spacing w:afterLines="50" w:after="120" w:line="36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Η δε συλλογή του Σταύρου </w:t>
      </w:r>
      <w:proofErr w:type="spellStart"/>
      <w:r>
        <w:rPr>
          <w:rFonts w:asciiTheme="minorHAnsi" w:hAnsiTheme="minorHAnsi" w:cstheme="minorHAnsi"/>
          <w:color w:val="auto"/>
          <w:sz w:val="24"/>
          <w:szCs w:val="24"/>
        </w:rPr>
        <w:t>Ζαφειρίου</w:t>
      </w:r>
      <w:proofErr w:type="spellEnd"/>
      <w:r>
        <w:rPr>
          <w:rFonts w:asciiTheme="minorHAnsi" w:hAnsiTheme="minorHAnsi" w:cstheme="minorHAnsi"/>
          <w:color w:val="auto"/>
          <w:sz w:val="24"/>
          <w:szCs w:val="24"/>
        </w:rPr>
        <w:t xml:space="preserve"> συζητήθηκε </w:t>
      </w:r>
      <w:r>
        <w:rPr>
          <w:rFonts w:asciiTheme="minorHAnsi" w:hAnsiTheme="minorHAnsi" w:cstheme="minorHAnsi"/>
          <w:color w:val="auto"/>
          <w:sz w:val="24"/>
          <w:szCs w:val="24"/>
        </w:rPr>
        <w:t xml:space="preserve">ως μία εξέχουσα κατάθεση οντολογικής ποίησης των ιδεών, που δοκιμάζει τα όρια της γλώσσας και εμβαθύνει ή διευρύνει τους τρόπους με τους οποίους η νεωτερική ύπαρξη συνομιλεί με φιλοσοφικά, λογοτεχνικά και πατερικά κείμενα για να ερμηνεύσει </w:t>
      </w:r>
      <w:proofErr w:type="spellStart"/>
      <w:r>
        <w:rPr>
          <w:rFonts w:asciiTheme="minorHAnsi" w:hAnsiTheme="minorHAnsi" w:cstheme="minorHAnsi"/>
          <w:color w:val="auto"/>
          <w:sz w:val="24"/>
          <w:szCs w:val="24"/>
        </w:rPr>
        <w:t>εαυτήν</w:t>
      </w:r>
      <w:proofErr w:type="spellEnd"/>
      <w:r>
        <w:rPr>
          <w:rFonts w:asciiTheme="minorHAnsi" w:hAnsiTheme="minorHAnsi" w:cstheme="minorHAnsi"/>
          <w:color w:val="auto"/>
          <w:sz w:val="24"/>
          <w:szCs w:val="24"/>
        </w:rPr>
        <w:t xml:space="preserve"> και αλλήλ</w:t>
      </w:r>
      <w:r>
        <w:rPr>
          <w:rFonts w:asciiTheme="minorHAnsi" w:hAnsiTheme="minorHAnsi" w:cstheme="minorHAnsi"/>
          <w:color w:val="auto"/>
          <w:sz w:val="24"/>
          <w:szCs w:val="24"/>
        </w:rPr>
        <w:t>ους.</w:t>
      </w:r>
    </w:p>
    <w:p w:rsidR="00176EE6" w:rsidRDefault="00C60DF5">
      <w:pPr>
        <w:pStyle w:val="Body"/>
        <w:spacing w:afterLines="50" w:after="120" w:line="360" w:lineRule="auto"/>
        <w:jc w:val="center"/>
        <w:rPr>
          <w:rFonts w:asciiTheme="minorHAnsi" w:hAnsiTheme="minorHAnsi" w:cstheme="minorHAnsi"/>
          <w:color w:val="auto"/>
          <w:sz w:val="24"/>
          <w:szCs w:val="24"/>
        </w:rPr>
      </w:pPr>
      <w:r>
        <w:rPr>
          <w:rFonts w:asciiTheme="minorHAnsi" w:hAnsiTheme="minorHAnsi" w:cstheme="minorHAnsi"/>
          <w:color w:val="auto"/>
          <w:sz w:val="24"/>
          <w:szCs w:val="24"/>
        </w:rPr>
        <w:t>***</w:t>
      </w:r>
    </w:p>
    <w:p w:rsidR="00176EE6" w:rsidRDefault="00C60DF5">
      <w:pPr>
        <w:pStyle w:val="Default"/>
        <w:spacing w:afterLines="50" w:after="120" w:line="360" w:lineRule="auto"/>
        <w:jc w:val="both"/>
        <w:rPr>
          <w:rFonts w:asciiTheme="minorHAnsi" w:hAnsiTheme="minorHAnsi" w:cstheme="minorHAnsi"/>
          <w:color w:val="auto"/>
          <w:lang w:val="el-GR"/>
        </w:rPr>
      </w:pPr>
      <w:r>
        <w:rPr>
          <w:rFonts w:asciiTheme="minorHAnsi" w:hAnsiTheme="minorHAnsi" w:cstheme="minorHAnsi"/>
          <w:color w:val="auto"/>
          <w:lang w:val="el-GR"/>
        </w:rPr>
        <w:t xml:space="preserve">Το </w:t>
      </w:r>
      <w:r>
        <w:rPr>
          <w:rFonts w:asciiTheme="minorHAnsi" w:hAnsiTheme="minorHAnsi" w:cstheme="minorHAnsi"/>
          <w:b/>
          <w:bCs/>
          <w:color w:val="auto"/>
          <w:lang w:val="el-GR"/>
        </w:rPr>
        <w:t>Βραβείο</w:t>
      </w:r>
      <w:r>
        <w:rPr>
          <w:rFonts w:asciiTheme="minorHAnsi" w:hAnsiTheme="minorHAnsi" w:cstheme="minorHAnsi"/>
          <w:color w:val="auto"/>
          <w:lang w:val="el-GR"/>
        </w:rPr>
        <w:t xml:space="preserve"> </w:t>
      </w:r>
      <w:r>
        <w:rPr>
          <w:rFonts w:asciiTheme="minorHAnsi" w:hAnsiTheme="minorHAnsi" w:cstheme="minorHAnsi"/>
          <w:b/>
          <w:bCs/>
          <w:color w:val="auto"/>
          <w:lang w:val="el-GR"/>
        </w:rPr>
        <w:t xml:space="preserve">Δοκιμίου – Κριτικής </w:t>
      </w:r>
      <w:r>
        <w:rPr>
          <w:rFonts w:asciiTheme="minorHAnsi" w:hAnsiTheme="minorHAnsi" w:cstheme="minorHAnsi"/>
          <w:color w:val="auto"/>
          <w:lang w:val="el-GR"/>
        </w:rPr>
        <w:t xml:space="preserve">απονέμεται ομόφωνα στον </w:t>
      </w:r>
      <w:r>
        <w:rPr>
          <w:rFonts w:asciiTheme="minorHAnsi" w:hAnsiTheme="minorHAnsi" w:cstheme="minorHAnsi"/>
          <w:b/>
          <w:bCs/>
          <w:color w:val="auto"/>
          <w:lang w:val="el-GR"/>
        </w:rPr>
        <w:t>Κώστα Ιωαννίδη</w:t>
      </w:r>
      <w:r>
        <w:rPr>
          <w:rFonts w:asciiTheme="minorHAnsi" w:hAnsiTheme="minorHAnsi" w:cstheme="minorHAnsi"/>
          <w:color w:val="auto"/>
          <w:lang w:val="el-GR"/>
        </w:rPr>
        <w:t xml:space="preserve"> για το έργο του </w:t>
      </w:r>
      <w:r>
        <w:rPr>
          <w:rFonts w:asciiTheme="minorHAnsi" w:hAnsiTheme="minorHAnsi" w:cstheme="minorHAnsi"/>
          <w:b/>
          <w:i/>
          <w:color w:val="auto"/>
          <w:lang w:val="el-GR"/>
        </w:rPr>
        <w:t>Μία «υπερόχως νόθος» τέχνη: ποιητικές της φωτογραφίας. Τέλη 19</w:t>
      </w:r>
      <w:r>
        <w:rPr>
          <w:rFonts w:asciiTheme="minorHAnsi" w:hAnsiTheme="minorHAnsi" w:cstheme="minorHAnsi"/>
          <w:b/>
          <w:i/>
          <w:color w:val="auto"/>
          <w:vertAlign w:val="superscript"/>
          <w:lang w:val="el-GR"/>
        </w:rPr>
        <w:t>ου</w:t>
      </w:r>
      <w:r>
        <w:rPr>
          <w:rFonts w:asciiTheme="minorHAnsi" w:hAnsiTheme="minorHAnsi" w:cstheme="minorHAnsi"/>
          <w:b/>
          <w:i/>
          <w:color w:val="auto"/>
          <w:lang w:val="el-GR"/>
        </w:rPr>
        <w:t xml:space="preserve"> – αρχές 20</w:t>
      </w:r>
      <w:r>
        <w:rPr>
          <w:rFonts w:asciiTheme="minorHAnsi" w:hAnsiTheme="minorHAnsi" w:cstheme="minorHAnsi"/>
          <w:b/>
          <w:i/>
          <w:color w:val="auto"/>
          <w:vertAlign w:val="superscript"/>
          <w:lang w:val="el-GR"/>
        </w:rPr>
        <w:t>ου</w:t>
      </w:r>
      <w:r>
        <w:rPr>
          <w:rFonts w:asciiTheme="minorHAnsi" w:hAnsiTheme="minorHAnsi" w:cstheme="minorHAnsi"/>
          <w:b/>
          <w:i/>
          <w:color w:val="auto"/>
          <w:lang w:val="el-GR"/>
        </w:rPr>
        <w:t xml:space="preserve"> αιώνα</w:t>
      </w:r>
      <w:r>
        <w:rPr>
          <w:rFonts w:asciiTheme="minorHAnsi" w:hAnsiTheme="minorHAnsi" w:cstheme="minorHAnsi"/>
          <w:color w:val="auto"/>
          <w:lang w:val="el-GR"/>
        </w:rPr>
        <w:t xml:space="preserve"> (εκδόσεις </w:t>
      </w:r>
      <w:proofErr w:type="spellStart"/>
      <w:r>
        <w:rPr>
          <w:rFonts w:asciiTheme="minorHAnsi" w:hAnsiTheme="minorHAnsi" w:cstheme="minorHAnsi"/>
          <w:color w:val="auto"/>
          <w:lang w:val="el-GR"/>
        </w:rPr>
        <w:t>Futura</w:t>
      </w:r>
      <w:proofErr w:type="spellEnd"/>
      <w:r>
        <w:rPr>
          <w:rFonts w:asciiTheme="minorHAnsi" w:hAnsiTheme="minorHAnsi" w:cstheme="minorHAnsi"/>
          <w:color w:val="auto"/>
          <w:lang w:val="el-GR"/>
        </w:rPr>
        <w:t>). Θέμα του είναι τα κείμενα που γράφτηκαν για τη φωτογραφία αλλά και σποραδικές αναφορές σ’ αυτήν στο γύρισμα του 19ου προς τον 20ό αιώνα. Μελετά σε βάθος πώς οι φωτογραφικές εικόνες αρχίζουν να γίνονται αντιληπτές ως καλλιτεχνικές αναπαρ</w:t>
      </w:r>
      <w:r>
        <w:rPr>
          <w:rFonts w:asciiTheme="minorHAnsi" w:hAnsiTheme="minorHAnsi" w:cstheme="minorHAnsi"/>
          <w:color w:val="auto"/>
          <w:lang w:val="el-GR"/>
        </w:rPr>
        <w:t>αστάσεις καθώς και τον τρόπο με τον οποίο η φωτογραφική ματιά επηρεάζει τον τρόπο γραφής στη λογοτεχνία. Το υλικό, αποτέλεσμα μακράς έρευνας σε αρχεία, στον Τύπο, σε ειδικά εγχειρίδια και στη λογοτεχνία της εποχής, αξιοποιείται κατά τρόπο συστηματικό και ε</w:t>
      </w:r>
      <w:r>
        <w:rPr>
          <w:rFonts w:asciiTheme="minorHAnsi" w:hAnsiTheme="minorHAnsi" w:cstheme="minorHAnsi"/>
          <w:color w:val="auto"/>
          <w:lang w:val="el-GR"/>
        </w:rPr>
        <w:t>υρηματικό. Είναι ένα πρωτότυπο βιβλίο το οποίο θα αποτελέσει εργασία αναφοράς.</w:t>
      </w:r>
    </w:p>
    <w:p w:rsidR="00176EE6" w:rsidRDefault="00C60DF5">
      <w:pPr>
        <w:pStyle w:val="Default"/>
        <w:spacing w:afterLines="50" w:after="120" w:line="360" w:lineRule="auto"/>
        <w:jc w:val="center"/>
        <w:rPr>
          <w:rFonts w:asciiTheme="minorHAnsi" w:hAnsiTheme="minorHAnsi" w:cstheme="minorHAnsi"/>
          <w:color w:val="auto"/>
          <w:lang w:val="el-GR"/>
        </w:rPr>
      </w:pPr>
      <w:r>
        <w:rPr>
          <w:rFonts w:asciiTheme="minorHAnsi" w:hAnsiTheme="minorHAnsi" w:cstheme="minorHAnsi"/>
          <w:color w:val="auto"/>
          <w:lang w:val="el-GR"/>
        </w:rPr>
        <w:t>***</w:t>
      </w:r>
    </w:p>
    <w:p w:rsidR="00176EE6" w:rsidRDefault="00C60DF5">
      <w:pPr>
        <w:pStyle w:val="Standard"/>
        <w:spacing w:line="360" w:lineRule="auto"/>
        <w:jc w:val="both"/>
        <w:rPr>
          <w:rFonts w:asciiTheme="minorHAnsi" w:hAnsiTheme="minorHAnsi" w:cstheme="minorHAnsi"/>
        </w:rPr>
      </w:pPr>
      <w:r>
        <w:rPr>
          <w:rFonts w:asciiTheme="minorHAnsi" w:hAnsiTheme="minorHAnsi" w:cstheme="minorHAnsi"/>
        </w:rPr>
        <w:t>Το</w:t>
      </w:r>
      <w:r>
        <w:rPr>
          <w:rFonts w:asciiTheme="minorHAnsi" w:hAnsiTheme="minorHAnsi" w:cstheme="minorHAnsi"/>
          <w:b/>
          <w:bCs/>
        </w:rPr>
        <w:t xml:space="preserve"> </w:t>
      </w:r>
      <w:r>
        <w:rPr>
          <w:rFonts w:asciiTheme="minorHAnsi" w:hAnsiTheme="minorHAnsi" w:cstheme="minorHAnsi"/>
          <w:b/>
          <w:bCs/>
        </w:rPr>
        <w:t>Β</w:t>
      </w:r>
      <w:r>
        <w:rPr>
          <w:rFonts w:asciiTheme="minorHAnsi" w:hAnsiTheme="minorHAnsi" w:cstheme="minorHAnsi"/>
          <w:b/>
          <w:bCs/>
        </w:rPr>
        <w:t xml:space="preserve">ραβείο </w:t>
      </w:r>
      <w:r>
        <w:rPr>
          <w:rFonts w:asciiTheme="minorHAnsi" w:hAnsiTheme="minorHAnsi" w:cstheme="minorHAnsi"/>
          <w:b/>
        </w:rPr>
        <w:t>Μαρτυρίας, Χρονικού, Βιογραφίας και Ταξιδιωτικής Λογοτεχνίας</w:t>
      </w:r>
      <w:r>
        <w:rPr>
          <w:rFonts w:asciiTheme="minorHAnsi" w:hAnsiTheme="minorHAnsi" w:cstheme="minorHAnsi"/>
        </w:rPr>
        <w:t xml:space="preserve"> απον</w:t>
      </w:r>
      <w:r>
        <w:rPr>
          <w:rFonts w:asciiTheme="minorHAnsi" w:hAnsiTheme="minorHAnsi" w:cstheme="minorHAnsi"/>
        </w:rPr>
        <w:t>έμεται</w:t>
      </w:r>
      <w:r>
        <w:rPr>
          <w:rFonts w:asciiTheme="minorHAnsi" w:hAnsiTheme="minorHAnsi" w:cstheme="minorHAnsi"/>
        </w:rPr>
        <w:t xml:space="preserve"> κατά πλειοψηφία στον </w:t>
      </w:r>
      <w:r>
        <w:rPr>
          <w:rFonts w:asciiTheme="minorHAnsi" w:hAnsiTheme="minorHAnsi" w:cstheme="minorHAnsi"/>
          <w:b/>
          <w:bCs/>
        </w:rPr>
        <w:t>Κωνσταντίνο Πουλή</w:t>
      </w:r>
      <w:r>
        <w:rPr>
          <w:rFonts w:asciiTheme="minorHAnsi" w:hAnsiTheme="minorHAnsi" w:cstheme="minorHAnsi"/>
        </w:rPr>
        <w:t xml:space="preserve"> για το βιβλίο του </w:t>
      </w:r>
      <w:r>
        <w:rPr>
          <w:rFonts w:asciiTheme="minorHAnsi" w:hAnsiTheme="minorHAnsi"/>
          <w:b/>
          <w:bCs/>
          <w:i/>
        </w:rPr>
        <w:t xml:space="preserve">Απ’ το αλέτρι στο </w:t>
      </w:r>
      <w:proofErr w:type="spellStart"/>
      <w:r>
        <w:rPr>
          <w:rFonts w:asciiTheme="minorHAnsi" w:hAnsiTheme="minorHAnsi"/>
          <w:b/>
          <w:bCs/>
          <w:i/>
        </w:rPr>
        <w:t>smartphone</w:t>
      </w:r>
      <w:proofErr w:type="spellEnd"/>
      <w:r>
        <w:rPr>
          <w:rFonts w:asciiTheme="minorHAnsi" w:hAnsiTheme="minorHAnsi"/>
          <w:b/>
          <w:bCs/>
          <w:i/>
        </w:rPr>
        <w:t>. Συζ</w:t>
      </w:r>
      <w:r>
        <w:rPr>
          <w:rFonts w:asciiTheme="minorHAnsi" w:hAnsiTheme="minorHAnsi"/>
          <w:b/>
          <w:bCs/>
          <w:i/>
        </w:rPr>
        <w:t>ητήσεις με τον πατέρα μου</w:t>
      </w:r>
      <w:r>
        <w:rPr>
          <w:rFonts w:asciiTheme="minorHAnsi" w:hAnsiTheme="minorHAnsi"/>
          <w:b/>
          <w:bCs/>
          <w:i/>
        </w:rPr>
        <w:t xml:space="preserve"> </w:t>
      </w:r>
      <w:r>
        <w:rPr>
          <w:rFonts w:asciiTheme="minorHAnsi" w:hAnsiTheme="minorHAnsi" w:cstheme="minorHAnsi"/>
        </w:rPr>
        <w:t>(εκδόσεις Μελάνι).</w:t>
      </w:r>
    </w:p>
    <w:p w:rsidR="00176EE6" w:rsidRDefault="00C60DF5">
      <w:pPr>
        <w:pStyle w:val="Standard"/>
        <w:spacing w:line="360" w:lineRule="auto"/>
        <w:jc w:val="both"/>
        <w:rPr>
          <w:rFonts w:asciiTheme="minorHAnsi" w:hAnsiTheme="minorHAnsi" w:cstheme="minorHAnsi"/>
        </w:rPr>
      </w:pPr>
      <w:r>
        <w:rPr>
          <w:rFonts w:asciiTheme="minorHAnsi" w:hAnsiTheme="minorHAnsi" w:cstheme="minorHAnsi"/>
        </w:rPr>
        <w:t xml:space="preserve">Ο Κωνσταντίνος Πουλής επιχειρεί μια τομή στη μνήμη της αγροτικής ζωής μέσα από τη συνομιλία ανάμεσα στις γενεές με άξονα τις μεταβολές που επέφερε ο εικοστός αιώνας. Η μετάβαση από μια </w:t>
      </w:r>
      <w:proofErr w:type="spellStart"/>
      <w:r>
        <w:rPr>
          <w:rFonts w:asciiTheme="minorHAnsi" w:hAnsiTheme="minorHAnsi" w:cstheme="minorHAnsi"/>
        </w:rPr>
        <w:t>προνεωτερική</w:t>
      </w:r>
      <w:proofErr w:type="spellEnd"/>
      <w:r>
        <w:rPr>
          <w:rFonts w:asciiTheme="minorHAnsi" w:hAnsiTheme="minorHAnsi" w:cstheme="minorHAnsi"/>
        </w:rPr>
        <w:t xml:space="preserve"> ζωή σε μία </w:t>
      </w:r>
      <w:r>
        <w:rPr>
          <w:rFonts w:asciiTheme="minorHAnsi" w:hAnsiTheme="minorHAnsi" w:cstheme="minorHAnsi"/>
        </w:rPr>
        <w:t xml:space="preserve">ζωή που διαμορφώνεται εν πολλοίς από την εξάρτησή μας από την τεχνολογία, </w:t>
      </w:r>
      <w:proofErr w:type="spellStart"/>
      <w:r>
        <w:rPr>
          <w:rFonts w:asciiTheme="minorHAnsi" w:hAnsiTheme="minorHAnsi" w:cstheme="minorHAnsi"/>
        </w:rPr>
        <w:t>αναπαριστάται</w:t>
      </w:r>
      <w:proofErr w:type="spellEnd"/>
      <w:r>
        <w:rPr>
          <w:rFonts w:asciiTheme="minorHAnsi" w:hAnsiTheme="minorHAnsi" w:cstheme="minorHAnsi"/>
        </w:rPr>
        <w:t xml:space="preserve"> με συγκίνηση, χιούμορ και γνώση μιας πολύπτυχης καθημερινότητας. Η ακτινογραφία της οικιακής οικονομίας γίνεται ένας καμβάς στοχασμού για τη δυναμική της μεταβολής.</w:t>
      </w:r>
    </w:p>
    <w:p w:rsidR="00176EE6" w:rsidRDefault="00C60DF5">
      <w:pPr>
        <w:pStyle w:val="Standard"/>
        <w:spacing w:afterLines="50" w:after="120" w:line="360" w:lineRule="auto"/>
        <w:jc w:val="both"/>
        <w:rPr>
          <w:rFonts w:asciiTheme="minorHAnsi" w:hAnsiTheme="minorHAnsi" w:cstheme="minorHAnsi"/>
        </w:rPr>
      </w:pPr>
      <w:r>
        <w:rPr>
          <w:rFonts w:asciiTheme="minorHAnsi" w:hAnsiTheme="minorHAnsi"/>
        </w:rPr>
        <w:t>Συζ</w:t>
      </w:r>
      <w:r>
        <w:rPr>
          <w:rFonts w:asciiTheme="minorHAnsi" w:hAnsiTheme="minorHAnsi"/>
        </w:rPr>
        <w:t>ητήθηκ</w:t>
      </w:r>
      <w:r>
        <w:rPr>
          <w:rFonts w:asciiTheme="minorHAnsi" w:hAnsiTheme="minorHAnsi"/>
        </w:rPr>
        <w:t xml:space="preserve">ε </w:t>
      </w:r>
      <w:r>
        <w:rPr>
          <w:rFonts w:asciiTheme="minorHAnsi" w:hAnsiTheme="minorHAnsi"/>
        </w:rPr>
        <w:t>επίση</w:t>
      </w:r>
      <w:r>
        <w:rPr>
          <w:rFonts w:asciiTheme="minorHAnsi" w:hAnsiTheme="minorHAnsi"/>
        </w:rPr>
        <w:t>ς</w:t>
      </w:r>
      <w:r>
        <w:rPr>
          <w:rFonts w:asciiTheme="minorHAnsi" w:hAnsiTheme="minorHAnsi"/>
        </w:rPr>
        <w:t xml:space="preserve"> και συμπεριλήφθηκ</w:t>
      </w:r>
      <w:r>
        <w:rPr>
          <w:rFonts w:asciiTheme="minorHAnsi" w:hAnsiTheme="minorHAnsi"/>
        </w:rPr>
        <w:t>ε</w:t>
      </w:r>
      <w:r>
        <w:rPr>
          <w:rFonts w:asciiTheme="minorHAnsi" w:hAnsiTheme="minorHAnsi"/>
        </w:rPr>
        <w:t xml:space="preserve"> στην τελική ψηφοφορία</w:t>
      </w:r>
      <w:r>
        <w:rPr>
          <w:rFonts w:asciiTheme="minorHAnsi" w:hAnsiTheme="minorHAnsi" w:cstheme="minorHAnsi"/>
        </w:rPr>
        <w:t xml:space="preserve"> το βιβλίο του </w:t>
      </w:r>
      <w:r>
        <w:rPr>
          <w:rFonts w:asciiTheme="minorHAnsi" w:hAnsiTheme="minorHAnsi" w:cstheme="minorHAnsi"/>
          <w:b/>
          <w:bCs/>
        </w:rPr>
        <w:t xml:space="preserve">Στέλιου </w:t>
      </w:r>
      <w:proofErr w:type="spellStart"/>
      <w:r>
        <w:rPr>
          <w:rFonts w:asciiTheme="minorHAnsi" w:hAnsiTheme="minorHAnsi" w:cstheme="minorHAnsi"/>
          <w:b/>
          <w:bCs/>
        </w:rPr>
        <w:t>Νέστ</w:t>
      </w:r>
      <w:r>
        <w:rPr>
          <w:rFonts w:asciiTheme="minorHAnsi" w:hAnsiTheme="minorHAnsi" w:cstheme="minorHAnsi"/>
          <w:b/>
          <w:bCs/>
        </w:rPr>
        <w:t>ο</w:t>
      </w:r>
      <w:r>
        <w:rPr>
          <w:rFonts w:asciiTheme="minorHAnsi" w:hAnsiTheme="minorHAnsi" w:cstheme="minorHAnsi"/>
          <w:b/>
          <w:bCs/>
        </w:rPr>
        <w:t>ρος</w:t>
      </w:r>
      <w:proofErr w:type="spellEnd"/>
      <w:r>
        <w:rPr>
          <w:rFonts w:asciiTheme="minorHAnsi" w:hAnsiTheme="minorHAnsi" w:cstheme="minorHAnsi"/>
        </w:rPr>
        <w:t xml:space="preserve"> </w:t>
      </w:r>
      <w:r>
        <w:rPr>
          <w:rFonts w:asciiTheme="minorHAnsi" w:hAnsiTheme="minorHAnsi" w:cstheme="minorHAnsi"/>
          <w:b/>
          <w:i/>
        </w:rPr>
        <w:t>Το συναξάρι μου</w:t>
      </w:r>
      <w:r>
        <w:rPr>
          <w:rFonts w:asciiTheme="minorHAnsi" w:hAnsiTheme="minorHAnsi" w:cstheme="minorHAnsi"/>
        </w:rPr>
        <w:t xml:space="preserve"> (εκδόσεις Πατάκη). Είναι ένα αυτοβιογραφικό χρονικό με τη </w:t>
      </w:r>
      <w:r>
        <w:rPr>
          <w:rFonts w:asciiTheme="minorHAnsi" w:hAnsiTheme="minorHAnsi" w:cstheme="minorHAnsi"/>
        </w:rPr>
        <w:lastRenderedPageBreak/>
        <w:t>φυσικότητα του απλού, λιτού και καθαρού λόγου, στο οποίο ο συγγραφέας αφηγείται τις τρεις φάσει</w:t>
      </w:r>
      <w:r>
        <w:rPr>
          <w:rFonts w:asciiTheme="minorHAnsi" w:hAnsiTheme="minorHAnsi" w:cstheme="minorHAnsi"/>
        </w:rPr>
        <w:t>ς της ζωής του: προδικτατορική, δικτατορική και μεταδικτατορική</w:t>
      </w:r>
      <w:r>
        <w:rPr>
          <w:rFonts w:asciiTheme="minorHAnsi" w:hAnsiTheme="minorHAnsi" w:cstheme="minorHAnsi"/>
        </w:rPr>
        <w:t>,</w:t>
      </w:r>
      <w:r>
        <w:rPr>
          <w:rFonts w:asciiTheme="minorHAnsi" w:hAnsiTheme="minorHAnsi" w:cstheme="minorHAnsi"/>
        </w:rPr>
        <w:t xml:space="preserve"> ορίζοντας μια μακρά περίοδο πολιτικού και πολιτισμικού βίου. </w:t>
      </w:r>
    </w:p>
    <w:p w:rsidR="00176EE6" w:rsidRDefault="00C60DF5">
      <w:pPr>
        <w:pStyle w:val="Standard"/>
        <w:jc w:val="center"/>
        <w:rPr>
          <w:rFonts w:asciiTheme="minorHAnsi" w:hAnsiTheme="minorHAnsi" w:cstheme="minorHAnsi"/>
        </w:rPr>
      </w:pPr>
      <w:r>
        <w:rPr>
          <w:rFonts w:asciiTheme="minorHAnsi" w:hAnsiTheme="minorHAnsi" w:cstheme="minorHAnsi"/>
        </w:rPr>
        <w:t>***</w:t>
      </w:r>
    </w:p>
    <w:p w:rsidR="00176EE6" w:rsidRDefault="00C60DF5">
      <w:pPr>
        <w:pStyle w:val="Standard"/>
        <w:spacing w:line="360" w:lineRule="auto"/>
        <w:jc w:val="both"/>
        <w:rPr>
          <w:rFonts w:asciiTheme="minorHAnsi" w:hAnsiTheme="minorHAnsi" w:cstheme="minorHAnsi"/>
        </w:rPr>
      </w:pPr>
      <w:r>
        <w:rPr>
          <w:rFonts w:asciiTheme="minorHAnsi" w:hAnsiTheme="minorHAnsi" w:cstheme="minorHAnsi"/>
        </w:rPr>
        <w:br/>
        <w:t xml:space="preserve">Το </w:t>
      </w:r>
      <w:r>
        <w:rPr>
          <w:rFonts w:asciiTheme="minorHAnsi" w:hAnsiTheme="minorHAnsi" w:cstheme="minorHAnsi"/>
          <w:b/>
          <w:bCs/>
        </w:rPr>
        <w:t>Βραβείο Πρωτοεμφανιζόμενου Συγγραφέα</w:t>
      </w:r>
      <w:r>
        <w:rPr>
          <w:rFonts w:asciiTheme="minorHAnsi" w:hAnsiTheme="minorHAnsi" w:cstheme="minorHAnsi"/>
        </w:rPr>
        <w:t xml:space="preserve"> (ηλικίας κάτω των 35 ετών) απον</w:t>
      </w:r>
      <w:r>
        <w:rPr>
          <w:rFonts w:asciiTheme="minorHAnsi" w:hAnsiTheme="minorHAnsi" w:cstheme="minorHAnsi"/>
        </w:rPr>
        <w:t>έμεται</w:t>
      </w:r>
      <w:r>
        <w:rPr>
          <w:rFonts w:asciiTheme="minorHAnsi" w:hAnsiTheme="minorHAnsi" w:cstheme="minorHAnsi"/>
        </w:rPr>
        <w:t xml:space="preserve"> κατά πλειοψηφία εξ ημισείας στην </w:t>
      </w:r>
      <w:r>
        <w:rPr>
          <w:rFonts w:asciiTheme="minorHAnsi" w:hAnsiTheme="minorHAnsi" w:cstheme="minorHAnsi"/>
          <w:b/>
          <w:bCs/>
        </w:rPr>
        <w:t xml:space="preserve">Ηλέκτρα </w:t>
      </w:r>
      <w:proofErr w:type="spellStart"/>
      <w:r>
        <w:rPr>
          <w:rFonts w:asciiTheme="minorHAnsi" w:hAnsiTheme="minorHAnsi" w:cstheme="minorHAnsi"/>
          <w:b/>
          <w:bCs/>
        </w:rPr>
        <w:t>Λαζάρ</w:t>
      </w:r>
      <w:proofErr w:type="spellEnd"/>
      <w:r>
        <w:rPr>
          <w:rFonts w:asciiTheme="minorHAnsi" w:hAnsiTheme="minorHAnsi" w:cstheme="minorHAnsi"/>
        </w:rPr>
        <w:t xml:space="preserve"> για το βιβλίο της </w:t>
      </w:r>
      <w:r>
        <w:rPr>
          <w:rFonts w:asciiTheme="minorHAnsi" w:hAnsiTheme="minorHAnsi" w:cstheme="minorHAnsi"/>
          <w:b/>
          <w:bCs/>
          <w:i/>
          <w:iCs/>
        </w:rPr>
        <w:t>Άγια Νήπια</w:t>
      </w:r>
      <w:r>
        <w:rPr>
          <w:rFonts w:asciiTheme="minorHAnsi" w:hAnsiTheme="minorHAnsi" w:cstheme="minorHAnsi"/>
          <w:i/>
          <w:iCs/>
        </w:rPr>
        <w:t xml:space="preserve"> </w:t>
      </w:r>
      <w:r>
        <w:rPr>
          <w:rFonts w:asciiTheme="minorHAnsi" w:hAnsiTheme="minorHAnsi" w:cstheme="minorHAnsi"/>
        </w:rPr>
        <w:t xml:space="preserve">(εκδόσεις </w:t>
      </w:r>
      <w:proofErr w:type="spellStart"/>
      <w:r>
        <w:rPr>
          <w:rFonts w:asciiTheme="minorHAnsi" w:hAnsiTheme="minorHAnsi" w:cstheme="minorHAnsi"/>
        </w:rPr>
        <w:t>Άπαρσις</w:t>
      </w:r>
      <w:proofErr w:type="spellEnd"/>
      <w:r>
        <w:rPr>
          <w:rFonts w:asciiTheme="minorHAnsi" w:hAnsiTheme="minorHAnsi" w:cstheme="minorHAnsi"/>
        </w:rPr>
        <w:t xml:space="preserve">) και στον </w:t>
      </w:r>
      <w:r>
        <w:rPr>
          <w:rFonts w:asciiTheme="minorHAnsi" w:hAnsiTheme="minorHAnsi" w:cstheme="minorHAnsi"/>
          <w:b/>
          <w:bCs/>
        </w:rPr>
        <w:t xml:space="preserve">Μιχάλη Μαλανδράκη </w:t>
      </w:r>
      <w:r>
        <w:rPr>
          <w:rFonts w:asciiTheme="minorHAnsi" w:hAnsiTheme="minorHAnsi" w:cstheme="minorHAnsi"/>
        </w:rPr>
        <w:t xml:space="preserve">για το βιβλίο του </w:t>
      </w:r>
      <w:r>
        <w:rPr>
          <w:rFonts w:asciiTheme="minorHAnsi" w:hAnsiTheme="minorHAnsi" w:cstheme="minorHAnsi"/>
          <w:b/>
          <w:bCs/>
          <w:i/>
          <w:iCs/>
          <w:lang w:val="en-US"/>
        </w:rPr>
        <w:t>Patriot</w:t>
      </w:r>
      <w:r>
        <w:rPr>
          <w:rFonts w:asciiTheme="minorHAnsi" w:hAnsiTheme="minorHAnsi" w:cstheme="minorHAnsi"/>
          <w:b/>
          <w:bCs/>
          <w:i/>
          <w:iCs/>
        </w:rPr>
        <w:t xml:space="preserve"> </w:t>
      </w:r>
      <w:r>
        <w:rPr>
          <w:rFonts w:asciiTheme="minorHAnsi" w:hAnsiTheme="minorHAnsi" w:cstheme="minorHAnsi"/>
        </w:rPr>
        <w:t>(εκδόσεις Πόλις).</w:t>
      </w:r>
    </w:p>
    <w:p w:rsidR="00176EE6" w:rsidRDefault="00C60DF5">
      <w:pPr>
        <w:pStyle w:v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Στη συλλογή ποιημάτων της </w:t>
      </w:r>
      <w:proofErr w:type="spellStart"/>
      <w:r>
        <w:rPr>
          <w:rFonts w:asciiTheme="minorHAnsi" w:hAnsiTheme="minorHAnsi" w:cstheme="minorHAnsi"/>
          <w:b/>
          <w:bCs/>
        </w:rPr>
        <w:t>Λαζάρ</w:t>
      </w:r>
      <w:proofErr w:type="spellEnd"/>
      <w:r>
        <w:rPr>
          <w:rFonts w:asciiTheme="minorHAnsi" w:hAnsiTheme="minorHAnsi" w:cstheme="minorHAnsi"/>
          <w:b/>
          <w:bCs/>
        </w:rPr>
        <w:t xml:space="preserve"> </w:t>
      </w:r>
      <w:r>
        <w:rPr>
          <w:rFonts w:asciiTheme="minorHAnsi" w:hAnsiTheme="minorHAnsi" w:cstheme="minorHAnsi"/>
        </w:rPr>
        <w:t>η παιδικότητα και η ενηλικίωση αναδεικνύονται ως εναγώνιες καταστάσεις μέσα στο καμίνι των οικογενειακών σχέσεων. Υπονομεύοντας τη γλωσσική και τη συντακτική νόρμα, με εκφραστική ακρίβεια και μέριμνα για την τυπογραφική διάταξη και τη χρήση των τεχνολογιών</w:t>
      </w:r>
      <w:r>
        <w:rPr>
          <w:rFonts w:asciiTheme="minorHAnsi" w:hAnsiTheme="minorHAnsi" w:cstheme="minorHAnsi"/>
        </w:rPr>
        <w:t xml:space="preserve"> της εικόνας, η συλλογή εκφράζει ένα «ουρλιαχτό» για την ανθρώπινη ύπαρξη. </w:t>
      </w:r>
    </w:p>
    <w:p w:rsidR="00176EE6" w:rsidRDefault="00C60DF5">
      <w:pPr>
        <w:pStyle w:v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Η νουβέλα του </w:t>
      </w:r>
      <w:r>
        <w:rPr>
          <w:rFonts w:asciiTheme="minorHAnsi" w:hAnsiTheme="minorHAnsi" w:cstheme="minorHAnsi"/>
          <w:b/>
          <w:bCs/>
        </w:rPr>
        <w:t>Μαλανδράκη</w:t>
      </w:r>
      <w:r>
        <w:rPr>
          <w:rFonts w:asciiTheme="minorHAnsi" w:hAnsiTheme="minorHAnsi" w:cstheme="minorHAnsi"/>
        </w:rPr>
        <w:t xml:space="preserve">, με πρωταγωνιστή έναν 23χρονο μετανάστη από την Αλβανία, δεξιοτέχνη του κλαρίνου στους δρόμους αλλά και άνθρωπο χωρίς πατρίδα, περιγράφει την ευκαιρία που </w:t>
      </w:r>
      <w:r>
        <w:rPr>
          <w:rFonts w:asciiTheme="minorHAnsi" w:hAnsiTheme="minorHAnsi" w:cstheme="minorHAnsi"/>
        </w:rPr>
        <w:t>του δίνεται για ανέλιξη στην αθηναϊκή νύχτα, αποκρύπτοντας όμως την πραγματική του ταυτότητα. «Σκληρός» ρεαλισμός, ευαισθησία και σαρκασμός, σφιχτοδεμένη και πυκνή αφήγηση με κινηματογραφικό ρυθμό, κρατούν το ενδιαφέρον του αναγνώστη ζωηρό μέχρι τέλους.</w:t>
      </w:r>
    </w:p>
    <w:p w:rsidR="00176EE6" w:rsidRDefault="00C60DF5">
      <w:pPr>
        <w:pStyle w:val="Web"/>
        <w:spacing w:before="0" w:beforeAutospacing="0" w:afterLines="50" w:after="120" w:afterAutospacing="0" w:line="360" w:lineRule="auto"/>
        <w:jc w:val="both"/>
        <w:rPr>
          <w:rFonts w:asciiTheme="minorHAnsi" w:hAnsiTheme="minorHAnsi" w:cstheme="minorHAnsi"/>
        </w:rPr>
      </w:pPr>
      <w:r>
        <w:rPr>
          <w:rFonts w:asciiTheme="minorHAnsi" w:hAnsiTheme="minorHAnsi" w:cstheme="minorHAnsi"/>
        </w:rPr>
        <w:t>Συ</w:t>
      </w:r>
      <w:r>
        <w:rPr>
          <w:rFonts w:asciiTheme="minorHAnsi" w:hAnsiTheme="minorHAnsi" w:cstheme="minorHAnsi"/>
        </w:rPr>
        <w:t xml:space="preserve">ζητήθηκε επίσης και συμπεριλήφθηκε στην τελική ψηφοφορία το βιβλίο του </w:t>
      </w:r>
      <w:r>
        <w:rPr>
          <w:rFonts w:asciiTheme="minorHAnsi" w:hAnsiTheme="minorHAnsi" w:cstheme="minorHAnsi"/>
          <w:b/>
          <w:bCs/>
        </w:rPr>
        <w:t xml:space="preserve">Θανάση </w:t>
      </w:r>
      <w:proofErr w:type="spellStart"/>
      <w:r>
        <w:rPr>
          <w:rFonts w:asciiTheme="minorHAnsi" w:hAnsiTheme="minorHAnsi" w:cstheme="minorHAnsi"/>
          <w:b/>
          <w:bCs/>
        </w:rPr>
        <w:t>Γαλανάκη</w:t>
      </w:r>
      <w:proofErr w:type="spellEnd"/>
      <w:r>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b/>
          <w:bCs/>
          <w:i/>
          <w:iCs/>
        </w:rPr>
        <w:t>Τα καναρίνια</w:t>
      </w:r>
      <w:r>
        <w:rPr>
          <w:rFonts w:asciiTheme="minorHAnsi" w:hAnsiTheme="minorHAnsi" w:cstheme="minorHAnsi"/>
          <w:i/>
          <w:iCs/>
        </w:rPr>
        <w:t xml:space="preserve"> </w:t>
      </w:r>
      <w:r>
        <w:rPr>
          <w:rFonts w:asciiTheme="minorHAnsi" w:hAnsiTheme="minorHAnsi" w:cstheme="minorHAnsi"/>
        </w:rPr>
        <w:t>(εκδόσεις Σμίλη), για το</w:t>
      </w:r>
      <w:r>
        <w:rPr>
          <w:rFonts w:asciiTheme="minorHAnsi" w:hAnsiTheme="minorHAnsi" w:cstheme="minorHAnsi"/>
        </w:rPr>
        <w:t>ν</w:t>
      </w:r>
      <w:r>
        <w:rPr>
          <w:rFonts w:asciiTheme="minorHAnsi" w:hAnsiTheme="minorHAnsi" w:cstheme="minorHAnsi"/>
        </w:rPr>
        <w:t xml:space="preserve"> οποίο επισημάνθηκε η ωριμότητα της ποιητικής του φωνής και η τεχνική του ευχέρεια στον έμμετρο στίχο, ακροβατώντας επιτυχώς ανάμε</w:t>
      </w:r>
      <w:r>
        <w:rPr>
          <w:rFonts w:asciiTheme="minorHAnsi" w:hAnsiTheme="minorHAnsi" w:cstheme="minorHAnsi"/>
        </w:rPr>
        <w:t>σα στο σοβαρό και το ευτράπελο.</w:t>
      </w:r>
    </w:p>
    <w:p w:rsidR="00176EE6" w:rsidRDefault="00C60DF5">
      <w:pPr>
        <w:pStyle w:val="Web"/>
        <w:spacing w:before="0" w:beforeAutospacing="0" w:afterLines="50" w:after="120" w:afterAutospacing="0" w:line="360" w:lineRule="auto"/>
        <w:jc w:val="center"/>
        <w:rPr>
          <w:rFonts w:asciiTheme="minorHAnsi" w:hAnsiTheme="minorHAnsi" w:cstheme="minorHAnsi"/>
        </w:rPr>
      </w:pPr>
      <w:r>
        <w:rPr>
          <w:rFonts w:asciiTheme="minorHAnsi" w:hAnsiTheme="minorHAnsi" w:cstheme="minorHAnsi"/>
        </w:rPr>
        <w:t>***</w:t>
      </w:r>
    </w:p>
    <w:p w:rsidR="00176EE6" w:rsidRDefault="00C60DF5">
      <w:pPr>
        <w:widowControl/>
        <w:spacing w:before="100" w:beforeAutospacing="1" w:line="360" w:lineRule="auto"/>
        <w:jc w:val="both"/>
        <w:rPr>
          <w:rFonts w:asciiTheme="minorHAnsi" w:eastAsia="Times New Roman" w:hAnsiTheme="minorHAnsi" w:cs="Times New Roman"/>
          <w:color w:val="000000"/>
          <w:lang w:eastAsia="el-GR" w:bidi="ar-SA"/>
        </w:rPr>
      </w:pPr>
      <w:r>
        <w:rPr>
          <w:rFonts w:asciiTheme="minorHAnsi" w:eastAsia="Times New Roman" w:hAnsiTheme="minorHAnsi" w:cs="Times New Roman"/>
          <w:color w:val="000000"/>
          <w:lang w:eastAsia="el-GR" w:bidi="ar-SA"/>
        </w:rPr>
        <w:t xml:space="preserve">Το </w:t>
      </w:r>
      <w:r>
        <w:rPr>
          <w:rFonts w:asciiTheme="minorHAnsi" w:eastAsia="Times New Roman" w:hAnsiTheme="minorHAnsi" w:cs="Times New Roman"/>
          <w:b/>
          <w:bCs/>
          <w:color w:val="000000"/>
          <w:lang w:eastAsia="el-GR" w:bidi="ar-SA"/>
        </w:rPr>
        <w:t>Ειδικό Βραβείο</w:t>
      </w:r>
      <w:r>
        <w:rPr>
          <w:rFonts w:asciiTheme="minorHAnsi" w:eastAsia="Times New Roman" w:hAnsiTheme="minorHAnsi" w:cs="Times New Roman"/>
          <w:color w:val="000000"/>
          <w:lang w:eastAsia="el-GR" w:bidi="ar-SA"/>
        </w:rPr>
        <w:t xml:space="preserve"> σε συγγραφέα που το βιβλίο του προάγει τον διάλογο πάνω σε ευαίσθητα κοινωνικά ζητήματα απονέμεται κατά πλειοψηφία στον </w:t>
      </w:r>
      <w:r>
        <w:rPr>
          <w:rFonts w:asciiTheme="minorHAnsi" w:eastAsia="Times New Roman" w:hAnsiTheme="minorHAnsi" w:cs="Times New Roman"/>
          <w:b/>
          <w:bCs/>
          <w:color w:val="000000"/>
          <w:lang w:eastAsia="el-GR" w:bidi="ar-SA"/>
        </w:rPr>
        <w:t xml:space="preserve">Μάνο </w:t>
      </w:r>
      <w:proofErr w:type="spellStart"/>
      <w:r>
        <w:rPr>
          <w:rFonts w:asciiTheme="minorHAnsi" w:eastAsia="Times New Roman" w:hAnsiTheme="minorHAnsi" w:cs="Times New Roman"/>
          <w:b/>
          <w:bCs/>
          <w:color w:val="000000"/>
          <w:lang w:eastAsia="el-GR" w:bidi="ar-SA"/>
        </w:rPr>
        <w:t>Ραγιάδη</w:t>
      </w:r>
      <w:proofErr w:type="spellEnd"/>
      <w:r>
        <w:rPr>
          <w:rFonts w:asciiTheme="minorHAnsi" w:eastAsia="Times New Roman" w:hAnsiTheme="minorHAnsi" w:cs="Times New Roman"/>
          <w:color w:val="000000"/>
          <w:lang w:eastAsia="el-GR" w:bidi="ar-SA"/>
        </w:rPr>
        <w:t xml:space="preserve"> για το έργο του </w:t>
      </w:r>
      <w:r>
        <w:rPr>
          <w:rFonts w:asciiTheme="minorHAnsi" w:eastAsia="Times New Roman" w:hAnsiTheme="minorHAnsi" w:cs="Times New Roman"/>
          <w:b/>
          <w:bCs/>
          <w:i/>
          <w:iCs/>
          <w:color w:val="000000"/>
          <w:lang w:eastAsia="el-GR" w:bidi="ar-SA"/>
        </w:rPr>
        <w:t>Αγόρι</w:t>
      </w:r>
      <w:r>
        <w:rPr>
          <w:rFonts w:asciiTheme="minorHAnsi" w:eastAsia="Times New Roman" w:hAnsiTheme="minorHAnsi" w:cs="Times New Roman"/>
          <w:i/>
          <w:iCs/>
          <w:color w:val="000000"/>
          <w:lang w:eastAsia="el-GR" w:bidi="ar-SA"/>
        </w:rPr>
        <w:t xml:space="preserve"> </w:t>
      </w:r>
      <w:r>
        <w:rPr>
          <w:rFonts w:asciiTheme="minorHAnsi" w:eastAsia="Times New Roman" w:hAnsiTheme="minorHAnsi" w:cs="Times New Roman"/>
          <w:color w:val="000000"/>
          <w:lang w:eastAsia="el-GR" w:bidi="ar-SA"/>
        </w:rPr>
        <w:t xml:space="preserve">(εκδόσεις </w:t>
      </w:r>
      <w:proofErr w:type="spellStart"/>
      <w:r>
        <w:rPr>
          <w:rFonts w:asciiTheme="minorHAnsi" w:eastAsia="Times New Roman" w:hAnsiTheme="minorHAnsi" w:cs="Times New Roman"/>
          <w:color w:val="000000"/>
          <w:lang w:val="en-US" w:eastAsia="el-GR" w:bidi="ar-SA"/>
        </w:rPr>
        <w:t>Biblioth</w:t>
      </w:r>
      <w:proofErr w:type="spellEnd"/>
      <w:r>
        <w:rPr>
          <w:rFonts w:asciiTheme="minorHAnsi" w:eastAsia="Times New Roman" w:hAnsiTheme="minorHAnsi" w:cs="Times New Roman"/>
          <w:color w:val="000000"/>
          <w:lang w:eastAsia="el-GR" w:bidi="ar-SA"/>
        </w:rPr>
        <w:t>è</w:t>
      </w:r>
      <w:r>
        <w:rPr>
          <w:rFonts w:asciiTheme="minorHAnsi" w:eastAsia="Times New Roman" w:hAnsiTheme="minorHAnsi" w:cs="Times New Roman"/>
          <w:color w:val="000000"/>
          <w:lang w:val="en-US" w:eastAsia="el-GR" w:bidi="ar-SA"/>
        </w:rPr>
        <w:t>que</w:t>
      </w:r>
      <w:r>
        <w:rPr>
          <w:rFonts w:asciiTheme="minorHAnsi" w:eastAsia="Times New Roman" w:hAnsiTheme="minorHAnsi" w:cs="Times New Roman"/>
          <w:color w:val="000000"/>
          <w:lang w:eastAsia="el-GR" w:bidi="ar-SA"/>
        </w:rPr>
        <w:t>).</w:t>
      </w:r>
    </w:p>
    <w:p w:rsidR="00176EE6" w:rsidRDefault="00C60DF5">
      <w:pPr>
        <w:widowControl/>
        <w:spacing w:afterLines="50" w:after="120" w:line="360" w:lineRule="auto"/>
        <w:jc w:val="both"/>
        <w:rPr>
          <w:rFonts w:asciiTheme="minorHAnsi" w:eastAsia="Times New Roman" w:hAnsiTheme="minorHAnsi" w:cs="Times New Roman"/>
          <w:color w:val="000000"/>
          <w:lang w:eastAsia="el-GR" w:bidi="ar-SA"/>
        </w:rPr>
      </w:pPr>
      <w:r>
        <w:rPr>
          <w:rFonts w:asciiTheme="minorHAnsi" w:eastAsia="Times New Roman" w:hAnsiTheme="minorHAnsi" w:cs="Times New Roman"/>
          <w:color w:val="000000"/>
          <w:lang w:eastAsia="el-GR" w:bidi="ar-SA"/>
        </w:rPr>
        <w:t xml:space="preserve">Το μυθιστόρημα του </w:t>
      </w:r>
      <w:proofErr w:type="spellStart"/>
      <w:r>
        <w:rPr>
          <w:rFonts w:asciiTheme="minorHAnsi" w:eastAsia="Times New Roman" w:hAnsiTheme="minorHAnsi" w:cs="Times New Roman"/>
          <w:b/>
          <w:bCs/>
          <w:color w:val="000000"/>
          <w:lang w:eastAsia="el-GR" w:bidi="ar-SA"/>
        </w:rPr>
        <w:t>Ραγιάδη</w:t>
      </w:r>
      <w:proofErr w:type="spellEnd"/>
      <w:r>
        <w:rPr>
          <w:rFonts w:asciiTheme="minorHAnsi" w:eastAsia="Times New Roman" w:hAnsiTheme="minorHAnsi" w:cs="Times New Roman"/>
          <w:color w:val="000000"/>
          <w:lang w:eastAsia="el-GR" w:bidi="ar-SA"/>
        </w:rPr>
        <w:t xml:space="preserve"> συνδυάζει την κοινωνική θεματική γύρω από ζητήματα φύλου με στοιχεία μυστηρίου και σασπένς, καταιγιστική δράση και </w:t>
      </w:r>
      <w:proofErr w:type="spellStart"/>
      <w:r>
        <w:rPr>
          <w:rFonts w:asciiTheme="minorHAnsi" w:eastAsia="Times New Roman" w:hAnsiTheme="minorHAnsi" w:cs="Times New Roman"/>
          <w:color w:val="000000"/>
          <w:lang w:eastAsia="el-GR" w:bidi="ar-SA"/>
        </w:rPr>
        <w:t>σπλάτερ</w:t>
      </w:r>
      <w:proofErr w:type="spellEnd"/>
      <w:r>
        <w:rPr>
          <w:rFonts w:asciiTheme="minorHAnsi" w:eastAsia="Times New Roman" w:hAnsiTheme="minorHAnsi" w:cs="Times New Roman"/>
          <w:color w:val="000000"/>
          <w:lang w:eastAsia="el-GR" w:bidi="ar-SA"/>
        </w:rPr>
        <w:t xml:space="preserve"> αισθητική που συνομιλεί με το είδος των </w:t>
      </w:r>
      <w:proofErr w:type="spellStart"/>
      <w:r>
        <w:rPr>
          <w:rFonts w:asciiTheme="minorHAnsi" w:eastAsia="Times New Roman" w:hAnsiTheme="minorHAnsi" w:cs="Times New Roman"/>
          <w:color w:val="000000"/>
          <w:lang w:eastAsia="el-GR" w:bidi="ar-SA"/>
        </w:rPr>
        <w:t>κόμικ</w:t>
      </w:r>
      <w:proofErr w:type="spellEnd"/>
      <w:r>
        <w:rPr>
          <w:rFonts w:asciiTheme="minorHAnsi" w:eastAsia="Times New Roman" w:hAnsiTheme="minorHAnsi" w:cs="Times New Roman"/>
          <w:color w:val="000000"/>
          <w:lang w:eastAsia="el-GR" w:bidi="ar-SA"/>
        </w:rPr>
        <w:t xml:space="preserve">. Ο κεντρικός ήρωας του βιβλίου, ο επτάχρονος Ντόναλντ, </w:t>
      </w:r>
      <w:r>
        <w:rPr>
          <w:rFonts w:asciiTheme="minorHAnsi" w:eastAsia="Times New Roman" w:hAnsiTheme="minorHAnsi" w:cs="Times New Roman"/>
          <w:color w:val="000000"/>
          <w:lang w:eastAsia="el-GR" w:bidi="ar-SA"/>
        </w:rPr>
        <w:lastRenderedPageBreak/>
        <w:t xml:space="preserve">ζει παγιδευμένος σε μια </w:t>
      </w:r>
      <w:r>
        <w:rPr>
          <w:rFonts w:asciiTheme="minorHAnsi" w:eastAsia="Times New Roman" w:hAnsiTheme="minorHAnsi" w:cs="Times New Roman"/>
          <w:color w:val="000000"/>
          <w:lang w:eastAsia="el-GR" w:bidi="ar-SA"/>
        </w:rPr>
        <w:t xml:space="preserve">διπλή φυλακή -της δυσλειτουργικής του οικογένειας και του σώματός του- που εκδηλώνεται ως δυσφορία φύλου (διαταραχή ταυτότητας φύλου). </w:t>
      </w:r>
    </w:p>
    <w:p w:rsidR="00176EE6" w:rsidRDefault="00C60DF5">
      <w:pPr>
        <w:widowControl/>
        <w:spacing w:after="100" w:afterAutospacing="1" w:line="360" w:lineRule="auto"/>
        <w:jc w:val="both"/>
        <w:rPr>
          <w:rFonts w:asciiTheme="minorHAnsi" w:eastAsia="Times New Roman" w:hAnsiTheme="minorHAnsi" w:cs="Times New Roman"/>
          <w:color w:val="000000"/>
          <w:lang w:eastAsia="el-GR" w:bidi="ar-SA"/>
        </w:rPr>
      </w:pPr>
      <w:r>
        <w:rPr>
          <w:rFonts w:asciiTheme="minorHAnsi" w:eastAsia="Times New Roman" w:hAnsiTheme="minorHAnsi" w:cs="Times New Roman"/>
          <w:color w:val="000000"/>
          <w:lang w:eastAsia="el-GR" w:bidi="ar-SA"/>
        </w:rPr>
        <w:t xml:space="preserve">Συζητήθηκε επίσης και συμπεριλήφθηκε στην τελική ψηφοφορία το βιβλίο της </w:t>
      </w:r>
      <w:r>
        <w:rPr>
          <w:rFonts w:asciiTheme="minorHAnsi" w:eastAsia="Times New Roman" w:hAnsiTheme="minorHAnsi" w:cs="Times New Roman"/>
          <w:b/>
          <w:bCs/>
          <w:color w:val="000000"/>
          <w:lang w:eastAsia="el-GR" w:bidi="ar-SA"/>
        </w:rPr>
        <w:t xml:space="preserve">Άντζελας </w:t>
      </w:r>
      <w:proofErr w:type="spellStart"/>
      <w:r>
        <w:rPr>
          <w:rFonts w:asciiTheme="minorHAnsi" w:eastAsia="Times New Roman" w:hAnsiTheme="minorHAnsi" w:cs="Times New Roman"/>
          <w:b/>
          <w:bCs/>
          <w:color w:val="000000"/>
          <w:lang w:eastAsia="el-GR" w:bidi="ar-SA"/>
        </w:rPr>
        <w:t>Δημητρακάκη</w:t>
      </w:r>
      <w:proofErr w:type="spellEnd"/>
      <w:r>
        <w:rPr>
          <w:rFonts w:asciiTheme="minorHAnsi" w:eastAsia="Times New Roman" w:hAnsiTheme="minorHAnsi" w:cs="Times New Roman"/>
          <w:b/>
          <w:bCs/>
          <w:color w:val="000000"/>
          <w:lang w:eastAsia="el-GR" w:bidi="ar-SA"/>
        </w:rPr>
        <w:t>,</w:t>
      </w:r>
      <w:r>
        <w:rPr>
          <w:rFonts w:asciiTheme="minorHAnsi" w:eastAsia="Times New Roman" w:hAnsiTheme="minorHAnsi" w:cs="Times New Roman"/>
          <w:color w:val="000000"/>
          <w:lang w:eastAsia="el-GR" w:bidi="ar-SA"/>
        </w:rPr>
        <w:t xml:space="preserve"> </w:t>
      </w:r>
      <w:r>
        <w:rPr>
          <w:rFonts w:asciiTheme="minorHAnsi" w:eastAsia="Times New Roman" w:hAnsiTheme="minorHAnsi" w:cs="Times New Roman"/>
          <w:b/>
          <w:bCs/>
          <w:i/>
          <w:iCs/>
          <w:color w:val="000000"/>
          <w:lang w:val="en-US" w:eastAsia="el-GR" w:bidi="ar-SA"/>
        </w:rPr>
        <w:t>TINA</w:t>
      </w:r>
      <w:r>
        <w:rPr>
          <w:rFonts w:asciiTheme="minorHAnsi" w:eastAsia="Times New Roman" w:hAnsiTheme="minorHAnsi" w:cs="Times New Roman"/>
          <w:b/>
          <w:bCs/>
          <w:i/>
          <w:iCs/>
          <w:color w:val="000000"/>
          <w:lang w:eastAsia="el-GR" w:bidi="ar-SA"/>
        </w:rPr>
        <w:t>. Η ιστορία μιας ευθυ</w:t>
      </w:r>
      <w:r>
        <w:rPr>
          <w:rFonts w:asciiTheme="minorHAnsi" w:eastAsia="Times New Roman" w:hAnsiTheme="minorHAnsi" w:cs="Times New Roman"/>
          <w:b/>
          <w:bCs/>
          <w:i/>
          <w:iCs/>
          <w:color w:val="000000"/>
          <w:lang w:eastAsia="el-GR" w:bidi="ar-SA"/>
        </w:rPr>
        <w:t>γράμμισης</w:t>
      </w:r>
      <w:r>
        <w:rPr>
          <w:rFonts w:asciiTheme="minorHAnsi" w:eastAsia="Times New Roman" w:hAnsiTheme="minorHAnsi" w:cs="Times New Roman"/>
          <w:i/>
          <w:iCs/>
          <w:color w:val="000000"/>
          <w:lang w:eastAsia="el-GR" w:bidi="ar-SA"/>
        </w:rPr>
        <w:t xml:space="preserve"> </w:t>
      </w:r>
      <w:r>
        <w:rPr>
          <w:rFonts w:asciiTheme="minorHAnsi" w:eastAsia="Times New Roman" w:hAnsiTheme="minorHAnsi" w:cs="Times New Roman"/>
          <w:color w:val="000000"/>
          <w:lang w:eastAsia="el-GR" w:bidi="ar-SA"/>
        </w:rPr>
        <w:t xml:space="preserve">(εκδόσεις </w:t>
      </w:r>
      <w:proofErr w:type="spellStart"/>
      <w:r>
        <w:rPr>
          <w:rFonts w:asciiTheme="minorHAnsi" w:eastAsia="Times New Roman" w:hAnsiTheme="minorHAnsi" w:cs="Times New Roman"/>
          <w:color w:val="000000"/>
          <w:lang w:eastAsia="el-GR" w:bidi="ar-SA"/>
        </w:rPr>
        <w:t>Βιβλιοπωλείον</w:t>
      </w:r>
      <w:proofErr w:type="spellEnd"/>
      <w:r>
        <w:rPr>
          <w:rFonts w:asciiTheme="minorHAnsi" w:eastAsia="Times New Roman" w:hAnsiTheme="minorHAnsi" w:cs="Times New Roman"/>
          <w:color w:val="000000"/>
          <w:lang w:eastAsia="el-GR" w:bidi="ar-SA"/>
        </w:rPr>
        <w:t xml:space="preserve"> της «Εστίας»), για την ευφυή διαπραγμάτευση του ζητήματος της αυτοκτονίας και ευρύτερα του θανάτου. </w:t>
      </w:r>
    </w:p>
    <w:p w:rsidR="00176EE6" w:rsidRDefault="00C60DF5">
      <w:pPr>
        <w:widowControl/>
        <w:spacing w:after="100" w:afterAutospacing="1" w:line="360" w:lineRule="auto"/>
        <w:jc w:val="center"/>
        <w:rPr>
          <w:rFonts w:asciiTheme="minorHAnsi" w:hAnsiTheme="minorHAnsi" w:cstheme="minorHAnsi"/>
        </w:rPr>
      </w:pPr>
      <w:r>
        <w:rPr>
          <w:rFonts w:asciiTheme="minorHAnsi" w:hAnsiTheme="minorHAnsi" w:cstheme="minorHAnsi"/>
        </w:rPr>
        <w:t>***</w:t>
      </w:r>
    </w:p>
    <w:p w:rsidR="00176EE6" w:rsidRDefault="00C60DF5">
      <w:pPr>
        <w:pStyle w:val="Web"/>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Τέλος, </w:t>
      </w:r>
      <w:r>
        <w:rPr>
          <w:rFonts w:asciiTheme="minorHAnsi" w:hAnsiTheme="minorHAnsi" w:cstheme="minorHAnsi"/>
          <w:b/>
          <w:bCs/>
        </w:rPr>
        <w:t>τιμητική διάκριση</w:t>
      </w:r>
      <w:r>
        <w:rPr>
          <w:rFonts w:asciiTheme="minorHAnsi" w:hAnsiTheme="minorHAnsi" w:cstheme="minorHAnsi"/>
        </w:rPr>
        <w:t xml:space="preserve"> απον</w:t>
      </w:r>
      <w:r>
        <w:rPr>
          <w:rFonts w:asciiTheme="minorHAnsi" w:hAnsiTheme="minorHAnsi" w:cstheme="minorHAnsi"/>
        </w:rPr>
        <w:t>έμεται</w:t>
      </w:r>
      <w:r>
        <w:rPr>
          <w:rFonts w:asciiTheme="minorHAnsi" w:hAnsiTheme="minorHAnsi" w:cstheme="minorHAnsi"/>
        </w:rPr>
        <w:t xml:space="preserve"> ομόφωνα στα λογοτεχνικά περιοδικά </w:t>
      </w:r>
      <w:proofErr w:type="spellStart"/>
      <w:r>
        <w:rPr>
          <w:rFonts w:asciiTheme="minorHAnsi" w:hAnsiTheme="minorHAnsi" w:cstheme="minorHAnsi"/>
          <w:b/>
          <w:bCs/>
          <w:i/>
          <w:iCs/>
        </w:rPr>
        <w:t>Πρεβεζάνικα</w:t>
      </w:r>
      <w:proofErr w:type="spellEnd"/>
      <w:r>
        <w:rPr>
          <w:rFonts w:asciiTheme="minorHAnsi" w:hAnsiTheme="minorHAnsi" w:cstheme="minorHAnsi"/>
          <w:b/>
          <w:bCs/>
          <w:i/>
          <w:iCs/>
        </w:rPr>
        <w:t xml:space="preserve"> Χρονικά</w:t>
      </w:r>
      <w:r>
        <w:rPr>
          <w:rFonts w:asciiTheme="minorHAnsi" w:hAnsiTheme="minorHAnsi" w:cstheme="minorHAnsi"/>
        </w:rPr>
        <w:t xml:space="preserve"> και </w:t>
      </w:r>
      <w:r>
        <w:rPr>
          <w:rFonts w:asciiTheme="minorHAnsi" w:hAnsiTheme="minorHAnsi" w:cstheme="minorHAnsi"/>
          <w:b/>
          <w:i/>
        </w:rPr>
        <w:t>Απόπλους</w:t>
      </w:r>
      <w:r>
        <w:rPr>
          <w:rFonts w:asciiTheme="minorHAnsi" w:hAnsiTheme="minorHAnsi" w:cstheme="minorHAnsi"/>
        </w:rPr>
        <w:t xml:space="preserve"> για τη συμβολή τους στη διάδοση, την προαγωγή και τη συζήτηση της λογοτεχνίας και των γραμμάτων.</w:t>
      </w:r>
    </w:p>
    <w:p w:rsidR="00176EE6" w:rsidRDefault="00176EE6">
      <w:pPr>
        <w:spacing w:line="360" w:lineRule="auto"/>
        <w:jc w:val="both"/>
        <w:rPr>
          <w:rFonts w:asciiTheme="minorHAnsi" w:hAnsiTheme="minorHAnsi" w:cstheme="minorHAnsi"/>
        </w:rPr>
      </w:pPr>
    </w:p>
    <w:p w:rsidR="00176EE6" w:rsidRDefault="00176EE6">
      <w:pPr>
        <w:spacing w:line="360" w:lineRule="auto"/>
        <w:jc w:val="both"/>
        <w:rPr>
          <w:rFonts w:asciiTheme="minorHAnsi" w:hAnsiTheme="minorHAnsi" w:cstheme="minorHAnsi"/>
        </w:rPr>
      </w:pPr>
    </w:p>
    <w:tbl>
      <w:tblPr>
        <w:tblStyle w:val="a3"/>
        <w:tblW w:w="9599" w:type="dxa"/>
        <w:tblInd w:w="0" w:type="dxa"/>
        <w:tblLayout w:type="fixed"/>
        <w:tblCellMar>
          <w:left w:w="108" w:type="dxa"/>
          <w:right w:w="108" w:type="dxa"/>
        </w:tblCellMar>
        <w:tblLook w:val="04A0" w:firstRow="1" w:lastRow="0" w:firstColumn="1" w:lastColumn="0" w:noHBand="0" w:noVBand="1"/>
      </w:tblPr>
      <w:tblGrid>
        <w:gridCol w:w="3942"/>
        <w:gridCol w:w="5657"/>
      </w:tblGrid>
      <w:tr w:rsidR="00176EE6">
        <w:trPr>
          <w:trHeight w:val="7371"/>
        </w:trPr>
        <w:tc>
          <w:tcPr>
            <w:tcW w:w="3942" w:type="dxa"/>
            <w:tcBorders>
              <w:top w:val="nil"/>
              <w:left w:val="nil"/>
              <w:bottom w:val="nil"/>
              <w:right w:val="nil"/>
            </w:tcBorders>
          </w:tcPr>
          <w:p w:rsidR="00176EE6" w:rsidRPr="00B800B7" w:rsidRDefault="00176EE6">
            <w:pPr>
              <w:widowControl/>
              <w:spacing w:after="200" w:line="276" w:lineRule="auto"/>
              <w:rPr>
                <w:rFonts w:ascii="Times New Roman" w:hAnsi="Times New Roman" w:cs="Times New Roman"/>
                <w:b/>
                <w:sz w:val="22"/>
                <w:szCs w:val="22"/>
                <w:lang w:bidi="ar-SA"/>
              </w:rPr>
            </w:pPr>
          </w:p>
          <w:p w:rsidR="00176EE6" w:rsidRPr="00B800B7" w:rsidRDefault="00C60DF5">
            <w:pPr>
              <w:widowControl/>
              <w:spacing w:after="200" w:line="276" w:lineRule="auto"/>
              <w:rPr>
                <w:rFonts w:ascii="Times New Roman" w:hAnsi="Times New Roman" w:cs="Times New Roman"/>
                <w:b/>
                <w:sz w:val="22"/>
                <w:szCs w:val="22"/>
                <w:lang w:bidi="ar-SA"/>
              </w:rPr>
            </w:pPr>
            <w:r w:rsidRPr="00B800B7">
              <w:rPr>
                <w:rFonts w:ascii="Times New Roman" w:hAnsi="Times New Roman" w:cs="Times New Roman"/>
                <w:b/>
                <w:sz w:val="22"/>
                <w:szCs w:val="22"/>
                <w:lang w:bidi="ar-SA"/>
              </w:rPr>
              <w:t>Η Πρόεδρος</w:t>
            </w:r>
          </w:p>
          <w:p w:rsidR="00176EE6" w:rsidRPr="00B800B7" w:rsidRDefault="00176EE6">
            <w:pPr>
              <w:widowControl/>
              <w:spacing w:after="80"/>
              <w:rPr>
                <w:rFonts w:ascii="Times New Roman" w:hAnsi="Times New Roman" w:cs="Times New Roman"/>
                <w:b/>
                <w:sz w:val="22"/>
                <w:szCs w:val="22"/>
                <w:lang w:bidi="ar-SA"/>
              </w:rPr>
            </w:pPr>
          </w:p>
          <w:p w:rsidR="00176EE6" w:rsidRPr="00B800B7" w:rsidRDefault="00C60DF5">
            <w:pPr>
              <w:widowControl/>
              <w:spacing w:after="200" w:line="276" w:lineRule="auto"/>
              <w:rPr>
                <w:rFonts w:ascii="Times New Roman" w:hAnsi="Times New Roman" w:cs="Times New Roman"/>
                <w:sz w:val="22"/>
                <w:szCs w:val="22"/>
                <w:lang w:bidi="ar-SA"/>
              </w:rPr>
            </w:pPr>
            <w:r w:rsidRPr="00B800B7">
              <w:rPr>
                <w:rFonts w:ascii="Times New Roman" w:hAnsi="Times New Roman" w:cs="Times New Roman"/>
                <w:sz w:val="22"/>
                <w:szCs w:val="22"/>
                <w:lang w:bidi="ar-SA"/>
              </w:rPr>
              <w:t>Άλκηστις Σοφού</w:t>
            </w:r>
          </w:p>
          <w:p w:rsidR="00176EE6" w:rsidRPr="00B800B7" w:rsidRDefault="00176EE6">
            <w:pPr>
              <w:widowControl/>
              <w:spacing w:after="200"/>
              <w:rPr>
                <w:rFonts w:ascii="Times New Roman" w:hAnsi="Times New Roman" w:cs="Times New Roman"/>
                <w:b/>
                <w:sz w:val="22"/>
                <w:szCs w:val="22"/>
                <w:lang w:bidi="ar-SA"/>
              </w:rPr>
            </w:pPr>
          </w:p>
          <w:p w:rsidR="00176EE6" w:rsidRPr="00B800B7" w:rsidRDefault="00176EE6">
            <w:pPr>
              <w:widowControl/>
              <w:spacing w:after="200"/>
              <w:rPr>
                <w:rFonts w:ascii="Times New Roman" w:hAnsi="Times New Roman" w:cs="Times New Roman"/>
                <w:b/>
                <w:sz w:val="22"/>
                <w:szCs w:val="22"/>
                <w:lang w:bidi="ar-SA"/>
              </w:rPr>
            </w:pPr>
          </w:p>
          <w:p w:rsidR="00176EE6" w:rsidRPr="00B800B7" w:rsidRDefault="00C60DF5">
            <w:pPr>
              <w:widowControl/>
              <w:spacing w:after="200"/>
              <w:rPr>
                <w:rFonts w:ascii="Times New Roman" w:hAnsi="Times New Roman" w:cs="Times New Roman"/>
                <w:b/>
                <w:sz w:val="22"/>
                <w:szCs w:val="22"/>
                <w:lang w:bidi="ar-SA"/>
              </w:rPr>
            </w:pPr>
            <w:r w:rsidRPr="00B800B7">
              <w:rPr>
                <w:rFonts w:ascii="Times New Roman" w:hAnsi="Times New Roman" w:cs="Times New Roman"/>
                <w:b/>
                <w:sz w:val="22"/>
                <w:szCs w:val="22"/>
                <w:lang w:bidi="ar-SA"/>
              </w:rPr>
              <w:t>Η Αντιπρόεδρος</w:t>
            </w:r>
          </w:p>
          <w:p w:rsidR="00176EE6" w:rsidRPr="00B800B7" w:rsidRDefault="00176EE6">
            <w:pPr>
              <w:widowControl/>
              <w:spacing w:after="80"/>
              <w:rPr>
                <w:rFonts w:ascii="Times New Roman" w:hAnsi="Times New Roman" w:cs="Times New Roman"/>
                <w:sz w:val="22"/>
                <w:szCs w:val="22"/>
                <w:lang w:bidi="ar-SA"/>
              </w:rPr>
            </w:pPr>
          </w:p>
          <w:p w:rsidR="00176EE6" w:rsidRDefault="00C60DF5">
            <w:pPr>
              <w:widowControl/>
              <w:spacing w:after="160" w:line="480" w:lineRule="auto"/>
              <w:jc w:val="both"/>
              <w:rPr>
                <w:rFonts w:ascii="Times New Roman" w:hAnsi="Times New Roman" w:cs="Times New Roman"/>
                <w:lang w:bidi="ar-SA"/>
              </w:rPr>
            </w:pPr>
            <w:proofErr w:type="spellStart"/>
            <w:r>
              <w:rPr>
                <w:rFonts w:ascii="Times New Roman" w:hAnsi="Times New Roman" w:cs="Times New Roman"/>
                <w:sz w:val="22"/>
                <w:szCs w:val="22"/>
                <w:lang w:val="en-US" w:bidi="ar-SA"/>
              </w:rPr>
              <w:t>Σοφί</w:t>
            </w:r>
            <w:proofErr w:type="spellEnd"/>
            <w:r>
              <w:rPr>
                <w:rFonts w:ascii="Times New Roman" w:hAnsi="Times New Roman" w:cs="Times New Roman"/>
                <w:sz w:val="22"/>
                <w:szCs w:val="22"/>
                <w:lang w:val="en-US" w:bidi="ar-SA"/>
              </w:rPr>
              <w:t xml:space="preserve">α-Λαμπρινή </w:t>
            </w:r>
            <w:proofErr w:type="spellStart"/>
            <w:r>
              <w:rPr>
                <w:rFonts w:ascii="Times New Roman" w:hAnsi="Times New Roman" w:cs="Times New Roman"/>
                <w:sz w:val="22"/>
                <w:szCs w:val="22"/>
                <w:lang w:val="en-US" w:bidi="ar-SA"/>
              </w:rPr>
              <w:t>Ντενίση</w:t>
            </w:r>
            <w:proofErr w:type="spellEnd"/>
          </w:p>
          <w:p w:rsidR="00176EE6" w:rsidRDefault="00176EE6">
            <w:pPr>
              <w:widowControl/>
              <w:rPr>
                <w:rFonts w:ascii="Times New Roman" w:hAnsi="Times New Roman" w:cs="Times New Roman"/>
                <w:lang w:bidi="ar-SA"/>
              </w:rPr>
            </w:pPr>
          </w:p>
          <w:p w:rsidR="00176EE6" w:rsidRDefault="00176EE6">
            <w:pPr>
              <w:widowControl/>
              <w:rPr>
                <w:rFonts w:ascii="Times New Roman" w:hAnsi="Times New Roman" w:cs="Times New Roman"/>
                <w:lang w:bidi="ar-SA"/>
              </w:rPr>
            </w:pPr>
          </w:p>
          <w:p w:rsidR="00176EE6" w:rsidRDefault="00C60DF5">
            <w:pPr>
              <w:widowControl/>
              <w:spacing w:after="160" w:line="480" w:lineRule="auto"/>
              <w:jc w:val="both"/>
              <w:rPr>
                <w:rFonts w:ascii="Times New Roman" w:hAnsi="Times New Roman" w:cs="Times New Roman"/>
                <w:lang w:bidi="ar-SA"/>
              </w:rPr>
            </w:pPr>
            <w:r>
              <w:rPr>
                <w:rFonts w:ascii="Times New Roman" w:hAnsi="Times New Roman" w:cs="Times New Roman"/>
                <w:lang w:bidi="ar-SA"/>
              </w:rPr>
              <w:t xml:space="preserve"> </w:t>
            </w:r>
          </w:p>
        </w:tc>
        <w:tc>
          <w:tcPr>
            <w:tcW w:w="5657" w:type="dxa"/>
            <w:tcBorders>
              <w:top w:val="nil"/>
              <w:left w:val="nil"/>
              <w:bottom w:val="nil"/>
              <w:right w:val="nil"/>
            </w:tcBorders>
          </w:tcPr>
          <w:p w:rsidR="00176EE6" w:rsidRPr="00B800B7" w:rsidRDefault="00176EE6">
            <w:pPr>
              <w:widowControl/>
              <w:spacing w:after="200"/>
              <w:rPr>
                <w:rFonts w:ascii="Times New Roman" w:hAnsi="Times New Roman" w:cs="Times New Roman"/>
                <w:sz w:val="22"/>
                <w:szCs w:val="22"/>
                <w:lang w:bidi="ar-SA"/>
              </w:rPr>
            </w:pPr>
          </w:p>
          <w:p w:rsidR="00176EE6" w:rsidRPr="00B800B7" w:rsidRDefault="00C60DF5">
            <w:pPr>
              <w:widowControl/>
              <w:spacing w:after="200"/>
              <w:ind w:firstLineChars="50" w:firstLine="110"/>
              <w:rPr>
                <w:rFonts w:ascii="Times New Roman" w:hAnsi="Times New Roman" w:cs="Times New Roman"/>
                <w:sz w:val="22"/>
                <w:szCs w:val="22"/>
                <w:lang w:bidi="ar-SA"/>
              </w:rPr>
            </w:pPr>
            <w:r w:rsidRPr="00B800B7">
              <w:rPr>
                <w:rFonts w:ascii="Times New Roman" w:hAnsi="Times New Roman" w:cs="Times New Roman"/>
                <w:b/>
                <w:sz w:val="22"/>
                <w:szCs w:val="22"/>
                <w:lang w:bidi="ar-SA"/>
              </w:rPr>
              <w:t>Τα Μέλη</w:t>
            </w:r>
            <w:r w:rsidRPr="00B800B7">
              <w:rPr>
                <w:rFonts w:ascii="Times New Roman" w:hAnsi="Times New Roman" w:cs="Times New Roman"/>
                <w:sz w:val="22"/>
                <w:szCs w:val="22"/>
                <w:lang w:bidi="ar-SA"/>
              </w:rPr>
              <w:t>:</w:t>
            </w:r>
          </w:p>
          <w:p w:rsidR="00176EE6" w:rsidRDefault="00C60DF5">
            <w:pPr>
              <w:widowControl/>
              <w:spacing w:after="200" w:line="600" w:lineRule="auto"/>
              <w:ind w:firstLineChars="50" w:firstLine="110"/>
              <w:rPr>
                <w:rFonts w:ascii="Times New Roman" w:hAnsi="Times New Roman" w:cs="Times New Roman"/>
                <w:sz w:val="22"/>
                <w:szCs w:val="22"/>
                <w:lang w:bidi="ar-SA"/>
              </w:rPr>
            </w:pPr>
            <w:r>
              <w:rPr>
                <w:rFonts w:ascii="Times New Roman" w:hAnsi="Times New Roman" w:cs="Times New Roman"/>
                <w:sz w:val="22"/>
                <w:szCs w:val="22"/>
                <w:lang w:bidi="ar-SA"/>
              </w:rPr>
              <w:t xml:space="preserve">Δημήτρης </w:t>
            </w:r>
            <w:proofErr w:type="spellStart"/>
            <w:r>
              <w:rPr>
                <w:rFonts w:ascii="Times New Roman" w:hAnsi="Times New Roman" w:cs="Times New Roman"/>
                <w:sz w:val="22"/>
                <w:szCs w:val="22"/>
                <w:lang w:bidi="ar-SA"/>
              </w:rPr>
              <w:t>Νόλλας</w:t>
            </w:r>
            <w:proofErr w:type="spellEnd"/>
          </w:p>
          <w:p w:rsidR="00176EE6" w:rsidRDefault="00C60DF5">
            <w:pPr>
              <w:widowControl/>
              <w:spacing w:after="200" w:line="600" w:lineRule="auto"/>
              <w:ind w:firstLineChars="50" w:firstLine="110"/>
              <w:rPr>
                <w:rFonts w:ascii="Times New Roman" w:hAnsi="Times New Roman" w:cs="Times New Roman"/>
                <w:sz w:val="22"/>
                <w:szCs w:val="22"/>
                <w:lang w:bidi="ar-SA"/>
              </w:rPr>
            </w:pPr>
            <w:r w:rsidRPr="00B800B7">
              <w:rPr>
                <w:rFonts w:ascii="Times New Roman" w:hAnsi="Times New Roman" w:cs="Times New Roman"/>
                <w:sz w:val="22"/>
                <w:szCs w:val="22"/>
                <w:lang w:bidi="ar-SA"/>
              </w:rPr>
              <w:t>Ελένη Παπαργυρίου</w:t>
            </w:r>
            <w:r>
              <w:rPr>
                <w:rFonts w:ascii="Times New Roman" w:hAnsi="Times New Roman" w:cs="Times New Roman"/>
                <w:sz w:val="22"/>
                <w:szCs w:val="22"/>
                <w:lang w:bidi="ar-SA"/>
              </w:rPr>
              <w:t xml:space="preserve">  </w:t>
            </w:r>
          </w:p>
          <w:p w:rsidR="00176EE6" w:rsidRPr="00B800B7" w:rsidRDefault="00C60DF5">
            <w:pPr>
              <w:widowControl/>
              <w:spacing w:after="200" w:line="600" w:lineRule="auto"/>
              <w:ind w:firstLineChars="50" w:firstLine="110"/>
              <w:rPr>
                <w:rFonts w:ascii="Times New Roman" w:hAnsi="Times New Roman" w:cs="Times New Roman"/>
                <w:sz w:val="22"/>
                <w:szCs w:val="22"/>
                <w:lang w:bidi="ar-SA"/>
              </w:rPr>
            </w:pPr>
            <w:r w:rsidRPr="00B800B7">
              <w:rPr>
                <w:rFonts w:ascii="Times New Roman" w:hAnsi="Times New Roman" w:cs="Times New Roman"/>
                <w:sz w:val="22"/>
                <w:szCs w:val="22"/>
                <w:lang w:bidi="ar-SA"/>
              </w:rPr>
              <w:t>Ηλίας Καφάογλου</w:t>
            </w:r>
          </w:p>
          <w:p w:rsidR="00176EE6" w:rsidRPr="00B800B7" w:rsidRDefault="00C60DF5">
            <w:pPr>
              <w:widowControl/>
              <w:spacing w:after="200" w:line="600" w:lineRule="auto"/>
              <w:ind w:firstLineChars="50" w:firstLine="110"/>
              <w:rPr>
                <w:rFonts w:ascii="Times New Roman" w:hAnsi="Times New Roman" w:cs="Times New Roman"/>
                <w:sz w:val="22"/>
                <w:szCs w:val="22"/>
                <w:lang w:bidi="ar-SA"/>
              </w:rPr>
            </w:pPr>
            <w:r w:rsidRPr="00B800B7">
              <w:rPr>
                <w:rFonts w:ascii="Times New Roman" w:hAnsi="Times New Roman" w:cs="Times New Roman"/>
                <w:sz w:val="22"/>
                <w:szCs w:val="22"/>
                <w:lang w:bidi="ar-SA"/>
              </w:rPr>
              <w:t>Νίκος Βατόπουλος</w:t>
            </w:r>
          </w:p>
          <w:p w:rsidR="00176EE6" w:rsidRPr="00B800B7" w:rsidRDefault="00C60DF5">
            <w:pPr>
              <w:widowControl/>
              <w:spacing w:after="200" w:line="600" w:lineRule="auto"/>
              <w:ind w:firstLineChars="50" w:firstLine="110"/>
              <w:rPr>
                <w:rFonts w:ascii="Times New Roman" w:hAnsi="Times New Roman" w:cs="Times New Roman"/>
                <w:sz w:val="22"/>
                <w:szCs w:val="22"/>
                <w:lang w:bidi="ar-SA"/>
              </w:rPr>
            </w:pPr>
            <w:r w:rsidRPr="00B800B7">
              <w:rPr>
                <w:rFonts w:ascii="Times New Roman" w:hAnsi="Times New Roman" w:cs="Times New Roman"/>
                <w:sz w:val="22"/>
                <w:szCs w:val="22"/>
                <w:lang w:bidi="ar-SA"/>
              </w:rPr>
              <w:t xml:space="preserve">Κώστας Καραβίδας </w:t>
            </w:r>
          </w:p>
          <w:p w:rsidR="00176EE6" w:rsidRDefault="00C60DF5">
            <w:pPr>
              <w:widowControl/>
              <w:spacing w:after="200" w:line="600" w:lineRule="auto"/>
              <w:ind w:firstLineChars="50" w:firstLine="110"/>
              <w:rPr>
                <w:rFonts w:ascii="Times New Roman" w:hAnsi="Times New Roman" w:cs="Times New Roman"/>
                <w:sz w:val="22"/>
                <w:szCs w:val="22"/>
                <w:lang w:val="en-US" w:bidi="ar-SA"/>
              </w:rPr>
            </w:pPr>
            <w:proofErr w:type="spellStart"/>
            <w:r>
              <w:rPr>
                <w:rFonts w:ascii="Times New Roman" w:hAnsi="Times New Roman" w:cs="Times New Roman"/>
                <w:sz w:val="22"/>
                <w:szCs w:val="22"/>
                <w:lang w:val="en-US" w:bidi="ar-SA"/>
              </w:rPr>
              <w:t>Δημήτρης</w:t>
            </w:r>
            <w:proofErr w:type="spellEnd"/>
            <w:r>
              <w:rPr>
                <w:rFonts w:ascii="Times New Roman" w:hAnsi="Times New Roman" w:cs="Times New Roman"/>
                <w:sz w:val="22"/>
                <w:szCs w:val="22"/>
                <w:lang w:val="en-US" w:bidi="ar-SA"/>
              </w:rPr>
              <w:t xml:space="preserve"> </w:t>
            </w:r>
            <w:proofErr w:type="spellStart"/>
            <w:r>
              <w:rPr>
                <w:rFonts w:ascii="Times New Roman" w:hAnsi="Times New Roman" w:cs="Times New Roman"/>
                <w:sz w:val="22"/>
                <w:szCs w:val="22"/>
                <w:lang w:val="en-US" w:bidi="ar-SA"/>
              </w:rPr>
              <w:t>Αθηνάκης</w:t>
            </w:r>
            <w:proofErr w:type="spellEnd"/>
          </w:p>
          <w:p w:rsidR="00176EE6" w:rsidRDefault="00C60DF5">
            <w:pPr>
              <w:widowControl/>
              <w:spacing w:after="200" w:line="600" w:lineRule="auto"/>
              <w:ind w:firstLineChars="50" w:firstLine="110"/>
              <w:rPr>
                <w:rFonts w:ascii="Times New Roman" w:hAnsi="Times New Roman" w:cs="Times New Roman"/>
                <w:sz w:val="22"/>
                <w:szCs w:val="22"/>
                <w:lang w:bidi="ar-SA"/>
              </w:rPr>
            </w:pPr>
            <w:proofErr w:type="spellStart"/>
            <w:r>
              <w:rPr>
                <w:rFonts w:ascii="Times New Roman" w:hAnsi="Times New Roman" w:cs="Times New Roman"/>
                <w:sz w:val="22"/>
                <w:szCs w:val="22"/>
                <w:lang w:val="en-US" w:bidi="ar-SA"/>
              </w:rPr>
              <w:t>Ευτυχί</w:t>
            </w:r>
            <w:proofErr w:type="spellEnd"/>
            <w:r>
              <w:rPr>
                <w:rFonts w:ascii="Times New Roman" w:hAnsi="Times New Roman" w:cs="Times New Roman"/>
                <w:sz w:val="22"/>
                <w:szCs w:val="22"/>
                <w:lang w:val="en-US" w:bidi="ar-SA"/>
              </w:rPr>
              <w:t>α Πανα</w:t>
            </w:r>
            <w:proofErr w:type="spellStart"/>
            <w:r>
              <w:rPr>
                <w:rFonts w:ascii="Times New Roman" w:hAnsi="Times New Roman" w:cs="Times New Roman"/>
                <w:sz w:val="22"/>
                <w:szCs w:val="22"/>
                <w:lang w:val="en-US" w:bidi="ar-SA"/>
              </w:rPr>
              <w:t>γιώτου</w:t>
            </w:r>
            <w:proofErr w:type="spellEnd"/>
            <w:r>
              <w:rPr>
                <w:rFonts w:ascii="Times New Roman" w:hAnsi="Times New Roman" w:cs="Times New Roman"/>
                <w:sz w:val="22"/>
                <w:szCs w:val="22"/>
                <w:lang w:val="en-US" w:bidi="ar-SA"/>
              </w:rPr>
              <w:t xml:space="preserve"> </w:t>
            </w:r>
          </w:p>
        </w:tc>
      </w:tr>
    </w:tbl>
    <w:p w:rsidR="00176EE6" w:rsidRDefault="00176EE6">
      <w:pPr>
        <w:spacing w:line="360" w:lineRule="auto"/>
        <w:jc w:val="both"/>
        <w:rPr>
          <w:rFonts w:asciiTheme="minorHAnsi" w:hAnsiTheme="minorHAnsi" w:cstheme="minorHAnsi"/>
        </w:rPr>
      </w:pPr>
    </w:p>
    <w:sectPr w:rsidR="00176E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DF5" w:rsidRDefault="00C60DF5">
      <w:r>
        <w:separator/>
      </w:r>
    </w:p>
  </w:endnote>
  <w:endnote w:type="continuationSeparator" w:id="0">
    <w:p w:rsidR="00C60DF5" w:rsidRDefault="00C6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Segoe Print"/>
    <w:charset w:val="00"/>
    <w:family w:val="swiss"/>
    <w:pitch w:val="default"/>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DF5" w:rsidRDefault="00C60DF5">
      <w:r>
        <w:separator/>
      </w:r>
    </w:p>
  </w:footnote>
  <w:footnote w:type="continuationSeparator" w:id="0">
    <w:p w:rsidR="00C60DF5" w:rsidRDefault="00C60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35"/>
    <w:rsid w:val="0002136E"/>
    <w:rsid w:val="00176EE6"/>
    <w:rsid w:val="00287D73"/>
    <w:rsid w:val="002F0003"/>
    <w:rsid w:val="00367D5D"/>
    <w:rsid w:val="00482EBE"/>
    <w:rsid w:val="00551FD5"/>
    <w:rsid w:val="00633BF0"/>
    <w:rsid w:val="00744041"/>
    <w:rsid w:val="00793235"/>
    <w:rsid w:val="008A07D4"/>
    <w:rsid w:val="008B40F5"/>
    <w:rsid w:val="00982B36"/>
    <w:rsid w:val="009B746A"/>
    <w:rsid w:val="009E625C"/>
    <w:rsid w:val="00B800B7"/>
    <w:rsid w:val="00C53E63"/>
    <w:rsid w:val="00C60DF5"/>
    <w:rsid w:val="00DD4F8E"/>
    <w:rsid w:val="00DF4656"/>
    <w:rsid w:val="00F17598"/>
    <w:rsid w:val="00F41B63"/>
    <w:rsid w:val="00F51E97"/>
    <w:rsid w:val="065A4279"/>
    <w:rsid w:val="0D6E172E"/>
    <w:rsid w:val="13F87F0D"/>
    <w:rsid w:val="1BC55BBF"/>
    <w:rsid w:val="259C3162"/>
    <w:rsid w:val="2A0C5DCF"/>
    <w:rsid w:val="2B53530A"/>
    <w:rsid w:val="2CE044F8"/>
    <w:rsid w:val="39821235"/>
    <w:rsid w:val="3D1A0B83"/>
    <w:rsid w:val="41423B00"/>
    <w:rsid w:val="42122EAE"/>
    <w:rsid w:val="43C10A9D"/>
    <w:rsid w:val="441700DE"/>
    <w:rsid w:val="44747F3A"/>
    <w:rsid w:val="51CD58C4"/>
    <w:rsid w:val="562E2EF4"/>
    <w:rsid w:val="5E0F2885"/>
    <w:rsid w:val="6EC00240"/>
    <w:rsid w:val="740E2A6B"/>
    <w:rsid w:val="7ABD6695"/>
    <w:rsid w:val="7B917F0C"/>
    <w:rsid w:val="7FF82B8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F778C-55A1-4F18-B7E3-14F37ED8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eastAsia="SimSun" w:hAnsi="Arial" w:cs="Lucida Sans"/>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uppressAutoHyphens w:val="0"/>
      <w:spacing w:before="100" w:beforeAutospacing="1" w:after="100" w:afterAutospacing="1"/>
    </w:pPr>
    <w:rPr>
      <w:rFonts w:ascii="Times New Roman" w:eastAsia="Times New Roman" w:hAnsi="Times New Roman" w:cs="Times New Roman"/>
      <w:lang w:eastAsia="el-GR" w:bidi="ar-SA"/>
    </w:rPr>
  </w:style>
  <w:style w:type="table" w:styleId="a3">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Body">
    <w:name w:val="Body"/>
    <w:qFormat/>
    <w:rPr>
      <w:rFonts w:ascii="Helvetica Neue" w:eastAsia="Arial Unicode MS" w:hAnsi="Helvetica Neue" w:cs="Arial Unicode MS"/>
      <w:color w:val="000000"/>
      <w:kern w:val="1"/>
      <w:sz w:val="22"/>
      <w:szCs w:val="22"/>
      <w:lang w:eastAsia="hi-IN" w:bidi="hi-IN"/>
    </w:rPr>
  </w:style>
  <w:style w:type="paragraph" w:customStyle="1" w:styleId="Default">
    <w:name w:val="Default"/>
    <w:qFormat/>
    <w:pPr>
      <w:autoSpaceDE w:val="0"/>
      <w:autoSpaceDN w:val="0"/>
      <w:adjustRightInd w:val="0"/>
    </w:pPr>
    <w:rPr>
      <w:rFonts w:ascii="Calibri" w:hAnsi="Calibri" w:cs="Calibri"/>
      <w:color w:val="000000"/>
      <w:sz w:val="24"/>
      <w:szCs w:val="24"/>
      <w:lang w:val="fr-FR" w:eastAsia="en-US"/>
    </w:rPr>
  </w:style>
  <w:style w:type="paragraph" w:customStyle="1" w:styleId="Standard">
    <w:name w:val="Standard"/>
    <w:qFormat/>
    <w:pPr>
      <w:widowControl w:val="0"/>
      <w:suppressAutoHyphens/>
      <w:autoSpaceDN w:val="0"/>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E4D8CFF-D780-4228-94DF-07098631113F}"/>
</file>

<file path=customXml/itemProps3.xml><?xml version="1.0" encoding="utf-8"?>
<ds:datastoreItem xmlns:ds="http://schemas.openxmlformats.org/officeDocument/2006/customXml" ds:itemID="{89850125-D5C3-4377-89B2-AC84410131E8}"/>
</file>

<file path=customXml/itemProps4.xml><?xml version="1.0" encoding="utf-8"?>
<ds:datastoreItem xmlns:ds="http://schemas.openxmlformats.org/officeDocument/2006/customXml" ds:itemID="{E59CC9BC-A21C-4E00-870B-D7C19F0FC4CF}"/>
</file>

<file path=docProps/app.xml><?xml version="1.0" encoding="utf-8"?>
<Properties xmlns="http://schemas.openxmlformats.org/officeDocument/2006/extended-properties" xmlns:vt="http://schemas.openxmlformats.org/officeDocument/2006/docPropsVTypes">
  <Template>Normal.dotm</Template>
  <TotalTime>1</TotalTime>
  <Pages>7</Pages>
  <Words>2219</Words>
  <Characters>11988</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ΣΚΕΠΤΙΚΟ ΒΡΑΒΕΥΣΗΣ ΜΕΓΑΛΗΣ ΕΠΙΤΡΟΠΗΣ -ΒΡΑΒΕΙΑ 2020</dc:title>
  <dc:creator>Sofou</dc:creator>
  <cp:lastModifiedBy>Ελευθερία Πελτέκη</cp:lastModifiedBy>
  <cp:revision>2</cp:revision>
  <cp:lastPrinted>2021-07-09T11:55:00Z</cp:lastPrinted>
  <dcterms:created xsi:type="dcterms:W3CDTF">2021-07-21T09:16:00Z</dcterms:created>
  <dcterms:modified xsi:type="dcterms:W3CDTF">2021-07-21T09:16:00Z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y fmtid="{D5CDD505-2E9C-101B-9397-08002B2CF9AE}" pid="3" name="ContentTypeId">
    <vt:lpwstr>0x01010083D890F2F5BE644981A254C8A4FE6820</vt:lpwstr>
  </property>
</Properties>
</file>